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outlineLvl w:val="0"/>
        <w:rPr>
          <w:rFonts w:hint="eastAsia" w:ascii="黑体" w:hAnsi="黑体" w:eastAsia="黑体" w:cs="黑体"/>
          <w:sz w:val="32"/>
          <w:szCs w:val="36"/>
          <w:lang w:val="en-US" w:eastAsia="zh-CN"/>
        </w:rPr>
      </w:pPr>
      <w:r>
        <w:rPr>
          <w:rFonts w:hint="eastAsia" w:ascii="黑体" w:hAnsi="黑体" w:eastAsia="黑体" w:cs="黑体"/>
          <w:sz w:val="32"/>
          <w:szCs w:val="36"/>
          <w:lang w:val="en-US" w:eastAsia="zh-CN"/>
        </w:rPr>
        <w:t>附件4</w:t>
      </w:r>
    </w:p>
    <w:p>
      <w:pPr>
        <w:spacing w:line="560" w:lineRule="exact"/>
        <w:jc w:val="left"/>
        <w:outlineLvl w:val="9"/>
        <w:rPr>
          <w:rFonts w:hint="eastAsia" w:ascii="Times New Roman" w:hAnsi="Times New Roman" w:eastAsia="黑体" w:cs="Times New Roman"/>
          <w:sz w:val="32"/>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昌平区科技创新资源信息服务平台</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ascii="方正小标宋简体" w:hAnsi="方正小标宋简体" w:eastAsia="方正小标宋简体" w:cs="方正小标宋简体"/>
          <w:color w:val="000000"/>
          <w:sz w:val="36"/>
          <w:szCs w:val="36"/>
        </w:rPr>
      </w:pPr>
      <w:bookmarkStart w:id="16" w:name="_GoBack"/>
      <w:bookmarkEnd w:id="16"/>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【专精特新申报】操作说明</w:t>
      </w: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t>2024年</w:t>
      </w:r>
    </w:p>
    <w:p>
      <w:pPr>
        <w:jc w:val="center"/>
        <w:rPr>
          <w:rFonts w:ascii="方正小标宋简体" w:hAnsi="方正小标宋简体" w:eastAsia="方正小标宋简体" w:cs="方正小标宋简体"/>
          <w:color w:val="000000"/>
          <w:sz w:val="32"/>
          <w:szCs w:val="32"/>
        </w:rPr>
      </w:pPr>
    </w:p>
    <w:p>
      <w:pPr>
        <w:jc w:val="center"/>
        <w:rPr>
          <w:rFonts w:ascii="方正小标宋简体" w:hAnsi="方正小标宋简体" w:eastAsia="方正小标宋简体" w:cs="方正小标宋简体"/>
          <w:color w:val="000000"/>
          <w:sz w:val="32"/>
          <w:szCs w:val="32"/>
        </w:rPr>
      </w:pPr>
    </w:p>
    <w:p>
      <w:pPr>
        <w:pStyle w:val="9"/>
        <w:jc w:val="center"/>
        <w:rPr>
          <w:rFonts w:hint="eastAsia"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lang w:val="zh-CN"/>
        </w:rPr>
        <w:t>目    录</w:t>
      </w:r>
    </w:p>
    <w:p>
      <w:pPr>
        <w:rPr>
          <w:rFonts w:hint="eastAsia"/>
        </w:rPr>
      </w:pPr>
    </w:p>
    <w:p>
      <w:pPr>
        <w:pStyle w:val="4"/>
        <w:tabs>
          <w:tab w:val="right" w:leader="dot" w:pos="8296"/>
        </w:tabs>
        <w:spacing w:line="360" w:lineRule="auto"/>
        <w:rPr>
          <w:rFonts w:ascii="宋体" w:hAnsi="宋体"/>
          <w:sz w:val="24"/>
          <w:szCs w:val="24"/>
        </w:rPr>
      </w:pPr>
      <w:r>
        <w:rPr>
          <w:rFonts w:ascii="宋体" w:hAnsi="宋体"/>
          <w:sz w:val="24"/>
          <w:szCs w:val="24"/>
        </w:rPr>
        <w:fldChar w:fldCharType="begin"/>
      </w:r>
      <w:r>
        <w:rPr>
          <w:rFonts w:ascii="宋体" w:hAnsi="宋体"/>
          <w:sz w:val="24"/>
          <w:szCs w:val="24"/>
        </w:rPr>
        <w:instrText xml:space="preserve"> TOC \o "1-3" \h \z \u </w:instrText>
      </w:r>
      <w:r>
        <w:rPr>
          <w:rFonts w:ascii="宋体" w:hAnsi="宋体"/>
          <w:sz w:val="24"/>
          <w:szCs w:val="24"/>
        </w:rPr>
        <w:fldChar w:fldCharType="separate"/>
      </w: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"_Toc165383665"</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一、入口</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_Toc165383665 \h </w:instrText>
      </w:r>
      <w:r>
        <w:rPr>
          <w:rFonts w:ascii="宋体" w:hAnsi="宋体"/>
          <w:sz w:val="24"/>
          <w:szCs w:val="24"/>
        </w:rPr>
        <w:fldChar w:fldCharType="separate"/>
      </w:r>
      <w:r>
        <w:rPr>
          <w:rFonts w:ascii="宋体" w:hAnsi="宋体"/>
          <w:sz w:val="24"/>
          <w:szCs w:val="24"/>
        </w:rPr>
        <w:t>3</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"_Toc165383666"</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（一）、平台入口</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_Toc165383666 \h </w:instrText>
      </w:r>
      <w:r>
        <w:rPr>
          <w:rFonts w:ascii="宋体" w:hAnsi="宋体"/>
          <w:sz w:val="24"/>
          <w:szCs w:val="24"/>
        </w:rPr>
        <w:fldChar w:fldCharType="separate"/>
      </w:r>
      <w:r>
        <w:rPr>
          <w:rFonts w:ascii="宋体" w:hAnsi="宋体"/>
          <w:sz w:val="24"/>
          <w:szCs w:val="24"/>
        </w:rPr>
        <w:t>3</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"_Toc165383667"</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（二）、注册</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_Toc165383667 \h </w:instrText>
      </w:r>
      <w:r>
        <w:rPr>
          <w:rFonts w:ascii="宋体" w:hAnsi="宋体"/>
          <w:sz w:val="24"/>
          <w:szCs w:val="24"/>
        </w:rPr>
        <w:fldChar w:fldCharType="separate"/>
      </w:r>
      <w:r>
        <w:rPr>
          <w:rFonts w:ascii="宋体" w:hAnsi="宋体"/>
          <w:sz w:val="24"/>
          <w:szCs w:val="24"/>
        </w:rPr>
        <w:t>4</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"_Toc165383668"</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（三）、忘记密码</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_Toc165383668 \h </w:instrText>
      </w:r>
      <w:r>
        <w:rPr>
          <w:rFonts w:ascii="宋体" w:hAnsi="宋体"/>
          <w:sz w:val="24"/>
          <w:szCs w:val="24"/>
        </w:rPr>
        <w:fldChar w:fldCharType="separate"/>
      </w:r>
      <w:r>
        <w:rPr>
          <w:rFonts w:ascii="宋体" w:hAnsi="宋体"/>
          <w:sz w:val="24"/>
          <w:szCs w:val="24"/>
        </w:rPr>
        <w:t>5</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"_Toc165383669"</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（四）、统一身份认证</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_Toc165383669 \h </w:instrText>
      </w:r>
      <w:r>
        <w:rPr>
          <w:rFonts w:ascii="宋体" w:hAnsi="宋体"/>
          <w:sz w:val="24"/>
          <w:szCs w:val="24"/>
        </w:rPr>
        <w:fldChar w:fldCharType="separate"/>
      </w:r>
      <w:r>
        <w:rPr>
          <w:rFonts w:ascii="宋体" w:hAnsi="宋体"/>
          <w:sz w:val="24"/>
          <w:szCs w:val="24"/>
        </w:rPr>
        <w:t>7</w:t>
      </w:r>
      <w:r>
        <w:rPr>
          <w:rFonts w:ascii="宋体" w:hAnsi="宋体"/>
          <w:sz w:val="24"/>
          <w:szCs w:val="24"/>
        </w:rPr>
        <w:fldChar w:fldCharType="end"/>
      </w:r>
      <w:r>
        <w:rPr>
          <w:rStyle w:val="7"/>
          <w:rFonts w:ascii="宋体" w:hAnsi="宋体"/>
          <w:sz w:val="24"/>
          <w:szCs w:val="24"/>
        </w:rPr>
        <w:fldChar w:fldCharType="end"/>
      </w:r>
    </w:p>
    <w:p>
      <w:pPr>
        <w:pStyle w:val="4"/>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"_Toc165383670"</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二、专精特新申报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_Toc165383670 \h </w:instrText>
      </w:r>
      <w:r>
        <w:rPr>
          <w:rFonts w:ascii="宋体" w:hAnsi="宋体"/>
          <w:sz w:val="24"/>
          <w:szCs w:val="24"/>
        </w:rPr>
        <w:fldChar w:fldCharType="separate"/>
      </w:r>
      <w:r>
        <w:rPr>
          <w:rFonts w:ascii="宋体" w:hAnsi="宋体"/>
          <w:sz w:val="24"/>
          <w:szCs w:val="24"/>
        </w:rPr>
        <w:t>8</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"_Toc165383671"</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（一）、专精特新支持申报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_Toc165383671 \h </w:instrText>
      </w:r>
      <w:r>
        <w:rPr>
          <w:rFonts w:ascii="宋体" w:hAnsi="宋体"/>
          <w:sz w:val="24"/>
          <w:szCs w:val="24"/>
        </w:rPr>
        <w:fldChar w:fldCharType="separate"/>
      </w:r>
      <w:r>
        <w:rPr>
          <w:rFonts w:ascii="宋体" w:hAnsi="宋体"/>
          <w:sz w:val="24"/>
          <w:szCs w:val="24"/>
        </w:rPr>
        <w:t>8</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"_Toc165383672"</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（二）、申报文件</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_Toc165383672 \h </w:instrText>
      </w:r>
      <w:r>
        <w:rPr>
          <w:rFonts w:ascii="宋体" w:hAnsi="宋体"/>
          <w:sz w:val="24"/>
          <w:szCs w:val="24"/>
        </w:rPr>
        <w:fldChar w:fldCharType="separate"/>
      </w:r>
      <w:r>
        <w:rPr>
          <w:rFonts w:ascii="宋体" w:hAnsi="宋体"/>
          <w:sz w:val="24"/>
          <w:szCs w:val="24"/>
        </w:rPr>
        <w:t>10</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"_Toc165383673"</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（三）、资格认定奖励申报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_Toc165383673 \h </w:instrText>
      </w:r>
      <w:r>
        <w:rPr>
          <w:rFonts w:ascii="宋体" w:hAnsi="宋体"/>
          <w:sz w:val="24"/>
          <w:szCs w:val="24"/>
        </w:rPr>
        <w:fldChar w:fldCharType="separate"/>
      </w:r>
      <w:r>
        <w:rPr>
          <w:rFonts w:ascii="宋体" w:hAnsi="宋体"/>
          <w:sz w:val="24"/>
          <w:szCs w:val="24"/>
        </w:rPr>
        <w:t>11</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"_Toc165383674"</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（四）、研发投入奖励申报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_Toc165383674 \h </w:instrText>
      </w:r>
      <w:r>
        <w:rPr>
          <w:rFonts w:ascii="宋体" w:hAnsi="宋体"/>
          <w:sz w:val="24"/>
          <w:szCs w:val="24"/>
        </w:rPr>
        <w:fldChar w:fldCharType="separate"/>
      </w:r>
      <w:r>
        <w:rPr>
          <w:rFonts w:ascii="宋体" w:hAnsi="宋体"/>
          <w:sz w:val="24"/>
          <w:szCs w:val="24"/>
        </w:rPr>
        <w:t>12</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"_Toc165383675"</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（五）、“揭榜挂帅”重大专项奖励申报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_Toc165383675 \h </w:instrText>
      </w:r>
      <w:r>
        <w:rPr>
          <w:rFonts w:ascii="宋体" w:hAnsi="宋体"/>
          <w:sz w:val="24"/>
          <w:szCs w:val="24"/>
        </w:rPr>
        <w:fldChar w:fldCharType="separate"/>
      </w:r>
      <w:r>
        <w:rPr>
          <w:rFonts w:ascii="宋体" w:hAnsi="宋体"/>
          <w:sz w:val="24"/>
          <w:szCs w:val="24"/>
        </w:rPr>
        <w:t>13</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"_Toc165383676"</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（六）、创新平台奖励申报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_Toc165383676 \h </w:instrText>
      </w:r>
      <w:r>
        <w:rPr>
          <w:rFonts w:ascii="宋体" w:hAnsi="宋体"/>
          <w:sz w:val="24"/>
          <w:szCs w:val="24"/>
        </w:rPr>
        <w:fldChar w:fldCharType="separate"/>
      </w:r>
      <w:r>
        <w:rPr>
          <w:rFonts w:ascii="宋体" w:hAnsi="宋体"/>
          <w:sz w:val="24"/>
          <w:szCs w:val="24"/>
        </w:rPr>
        <w:t>14</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"_Toc165383677"</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（七）、“数智转型”奖励申报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_Toc165383677 \h </w:instrText>
      </w:r>
      <w:r>
        <w:rPr>
          <w:rFonts w:ascii="宋体" w:hAnsi="宋体"/>
          <w:sz w:val="24"/>
          <w:szCs w:val="24"/>
        </w:rPr>
        <w:fldChar w:fldCharType="separate"/>
      </w:r>
      <w:r>
        <w:rPr>
          <w:rFonts w:ascii="宋体" w:hAnsi="宋体"/>
          <w:sz w:val="24"/>
          <w:szCs w:val="24"/>
        </w:rPr>
        <w:t>16</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"_Toc165383678"</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（八）、首台（套）奖励申报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_Toc165383678 \h </w:instrText>
      </w:r>
      <w:r>
        <w:rPr>
          <w:rFonts w:ascii="宋体" w:hAnsi="宋体"/>
          <w:sz w:val="24"/>
          <w:szCs w:val="24"/>
        </w:rPr>
        <w:fldChar w:fldCharType="separate"/>
      </w:r>
      <w:r>
        <w:rPr>
          <w:rFonts w:ascii="宋体" w:hAnsi="宋体"/>
          <w:sz w:val="24"/>
          <w:szCs w:val="24"/>
        </w:rPr>
        <w:t>19</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"_Toc165383679"</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（九）、产业链、供应链协同奖励申报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_Toc165383679 \h </w:instrText>
      </w:r>
      <w:r>
        <w:rPr>
          <w:rFonts w:ascii="宋体" w:hAnsi="宋体"/>
          <w:sz w:val="24"/>
          <w:szCs w:val="24"/>
        </w:rPr>
        <w:fldChar w:fldCharType="separate"/>
      </w:r>
      <w:r>
        <w:rPr>
          <w:rFonts w:ascii="宋体" w:hAnsi="宋体"/>
          <w:sz w:val="24"/>
          <w:szCs w:val="24"/>
        </w:rPr>
        <w:t>20</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"_Toc165383680"</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（十）、贷款贴息补助申报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_Toc165383680 \h </w:instrText>
      </w:r>
      <w:r>
        <w:rPr>
          <w:rFonts w:ascii="宋体" w:hAnsi="宋体"/>
          <w:sz w:val="24"/>
          <w:szCs w:val="24"/>
        </w:rPr>
        <w:fldChar w:fldCharType="separate"/>
      </w:r>
      <w:r>
        <w:rPr>
          <w:rFonts w:ascii="宋体" w:hAnsi="宋体"/>
          <w:sz w:val="24"/>
          <w:szCs w:val="24"/>
        </w:rPr>
        <w:t>22</w:t>
      </w:r>
      <w:r>
        <w:rPr>
          <w:rFonts w:ascii="宋体" w:hAnsi="宋体"/>
          <w:sz w:val="24"/>
          <w:szCs w:val="24"/>
        </w:rPr>
        <w:fldChar w:fldCharType="end"/>
      </w:r>
      <w:r>
        <w:rPr>
          <w:rStyle w:val="7"/>
          <w:rFonts w:ascii="宋体" w:hAnsi="宋体"/>
          <w:sz w:val="24"/>
          <w:szCs w:val="24"/>
        </w:rPr>
        <w:fldChar w:fldCharType="end"/>
      </w:r>
    </w:p>
    <w:p>
      <w:pPr>
        <w:spacing w:line="360" w:lineRule="auto"/>
        <w:ind w:left="840" w:hanging="840" w:hangingChars="350"/>
      </w:pPr>
      <w:r>
        <w:rPr>
          <w:rFonts w:ascii="宋体" w:hAnsi="宋体"/>
          <w:sz w:val="24"/>
          <w:szCs w:val="24"/>
        </w:rPr>
        <w:fldChar w:fldCharType="end"/>
      </w:r>
    </w:p>
    <w:p>
      <w:pPr>
        <w:spacing w:line="360" w:lineRule="auto"/>
        <w:ind w:left="735" w:hanging="735" w:hangingChars="350"/>
        <w:rPr>
          <w:rFonts w:hint="eastAsia"/>
        </w:rPr>
      </w:pPr>
    </w:p>
    <w:p>
      <w:pPr>
        <w:spacing w:line="360" w:lineRule="auto"/>
        <w:rPr>
          <w:rFonts w:hint="eastAsia"/>
        </w:rPr>
      </w:pPr>
    </w:p>
    <w:p>
      <w:pPr>
        <w:spacing w:line="360" w:lineRule="auto"/>
        <w:ind w:left="735" w:hanging="735" w:hangingChars="350"/>
      </w:pPr>
      <w:r>
        <w:rPr>
          <w:rFonts w:hint="eastAsia" w:ascii="宋体" w:hAnsi="宋体"/>
          <w:szCs w:val="21"/>
        </w:rPr>
        <w:t>注：</w:t>
      </w:r>
      <w:r>
        <w:rPr>
          <w:rFonts w:ascii="宋体" w:hAnsi="宋体"/>
          <w:szCs w:val="21"/>
        </w:rPr>
        <w:t>1</w:t>
      </w:r>
      <w:r>
        <w:rPr>
          <w:rFonts w:hint="eastAsia" w:ascii="宋体" w:hAnsi="宋体"/>
          <w:szCs w:val="21"/>
        </w:rPr>
        <w:t>、因用户企业的资质不同及系统功能的更新，本说明中的部分图片与实际系统中有差别，请参照使用。</w:t>
      </w:r>
    </w:p>
    <w:p>
      <w:pPr>
        <w:spacing w:line="360" w:lineRule="auto"/>
        <w:ind w:left="707" w:leftChars="202" w:hanging="283" w:hangingChars="135"/>
        <w:rPr>
          <w:rFonts w:hint="eastAsia" w:ascii="宋体" w:hAnsi="宋体"/>
          <w:szCs w:val="21"/>
        </w:rPr>
      </w:pPr>
      <w:r>
        <w:rPr>
          <w:rFonts w:ascii="宋体" w:hAnsi="宋体"/>
          <w:szCs w:val="21"/>
        </w:rPr>
        <w:t>2</w:t>
      </w:r>
      <w:r>
        <w:rPr>
          <w:rFonts w:hint="eastAsia" w:ascii="宋体" w:hAnsi="宋体"/>
          <w:szCs w:val="21"/>
        </w:rPr>
        <w:t>、专精特新企业支持政策申报活动，申报企业应具有独立法人资格，在昌平区行政区域内依法注册、纳统、纳税且近三年无安全生产事故和严重失信行为记录。</w:t>
      </w:r>
    </w:p>
    <w:p>
      <w:pPr>
        <w:spacing w:line="360" w:lineRule="auto"/>
        <w:ind w:firstLine="424" w:firstLineChars="202"/>
        <w:rPr>
          <w:rFonts w:hint="eastAsia" w:ascii="宋体" w:hAnsi="宋体"/>
          <w:szCs w:val="21"/>
        </w:rPr>
      </w:pPr>
      <w:r>
        <w:rPr>
          <w:rFonts w:hint="eastAsia" w:ascii="宋体" w:hAnsi="宋体"/>
          <w:szCs w:val="21"/>
        </w:rPr>
        <w:t>3、申报企业应为有效期内的北京市专精特新中小企业、国家专精特新“小巨人”企业。</w:t>
      </w:r>
    </w:p>
    <w:p>
      <w:pPr>
        <w:pStyle w:val="2"/>
        <w:rPr>
          <w:rFonts w:hint="eastAsia"/>
        </w:rPr>
      </w:pPr>
      <w:bookmarkStart w:id="0" w:name="_Toc165383665"/>
      <w:r>
        <w:rPr>
          <w:rFonts w:hint="eastAsia"/>
        </w:rPr>
        <w:t>一、入口</w:t>
      </w:r>
      <w:bookmarkEnd w:id="0"/>
    </w:p>
    <w:p>
      <w:pPr>
        <w:pStyle w:val="3"/>
        <w:rPr>
          <w:rFonts w:hint="eastAsia"/>
        </w:rPr>
      </w:pPr>
      <w:bookmarkStart w:id="1" w:name="_Toc165383666"/>
      <w:r>
        <w:rPr>
          <w:rFonts w:hint="eastAsia"/>
        </w:rPr>
        <w:t>（一）、平台入口</w:t>
      </w:r>
      <w:bookmarkEnd w:id="1"/>
    </w:p>
    <w:p>
      <w:pPr>
        <w:rPr>
          <w:rFonts w:hint="eastAsia"/>
        </w:rPr>
      </w:pPr>
      <w:r>
        <w:rPr>
          <w:rFonts w:hint="eastAsia"/>
        </w:rPr>
        <w:t>1.昌平区科技创新资源信息服务平台（</w:t>
      </w:r>
      <w:r>
        <w:t>https://www.cpkjcg.cn</w:t>
      </w:r>
      <w:r>
        <w:rPr>
          <w:rFonts w:hint="eastAsia"/>
        </w:rPr>
        <w:t>），点击首页登录链接，登录后进入企业中心，点击左栏专精特新申报进入申报活动。</w:t>
      </w:r>
    </w:p>
    <w:p>
      <w:pPr>
        <w:rPr>
          <w:rFonts w:hint="eastAsia"/>
        </w:rPr>
      </w:pPr>
    </w:p>
    <w:p>
      <w:pPr>
        <w:rPr>
          <w:rFonts w:hint="eastAsia"/>
        </w:rPr>
      </w:pPr>
      <w:r>
        <w:rPr>
          <w:rFonts w:hint="eastAsia"/>
        </w:rPr>
        <w:t>2. 昌平区科技创新资源信息服务平台首页中部，资料申报部分，点击专精特新企业支持政策申报活动</w:t>
      </w:r>
    </w:p>
    <w:p>
      <w:pPr>
        <w:rPr>
          <w:rFonts w:hint="eastAsia"/>
        </w:rPr>
      </w:pPr>
      <w:r>
        <w:drawing>
          <wp:inline distT="0" distB="0" distL="114300" distR="114300">
            <wp:extent cx="6113780" cy="1704340"/>
            <wp:effectExtent l="0" t="0" r="1270" b="10160"/>
            <wp:docPr id="67" name="图片 62" descr="171403732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2" descr="1714037322653"/>
                    <pic:cNvPicPr>
                      <a:picLocks noChangeAspect="1"/>
                    </pic:cNvPicPr>
                  </pic:nvPicPr>
                  <pic:blipFill>
                    <a:blip r:embed="rId4"/>
                    <a:stretch>
                      <a:fillRect/>
                    </a:stretch>
                  </pic:blipFill>
                  <pic:spPr>
                    <a:xfrm>
                      <a:off x="0" y="0"/>
                      <a:ext cx="6113780" cy="1704340"/>
                    </a:xfrm>
                    <a:prstGeom prst="rect">
                      <a:avLst/>
                    </a:prstGeom>
                    <a:noFill/>
                    <a:ln>
                      <a:noFill/>
                    </a:ln>
                  </pic:spPr>
                </pic:pic>
              </a:graphicData>
            </a:graphic>
          </wp:inline>
        </w:drawing>
      </w:r>
    </w:p>
    <w:p>
      <w:pPr>
        <w:rPr>
          <w:rFonts w:hint="eastAsia"/>
        </w:rPr>
      </w:pPr>
    </w:p>
    <w:p>
      <w:pPr>
        <w:rPr>
          <w:rFonts w:hint="eastAsia"/>
        </w:rPr>
      </w:pPr>
      <w:r>
        <w:t>3</w:t>
      </w:r>
      <w:r>
        <w:rPr>
          <w:rFonts w:hint="eastAsia"/>
        </w:rPr>
        <w:t>. 昌平区科技创新资源信息服务平台企业中心，点击2</w:t>
      </w:r>
      <w:r>
        <w:t>02</w:t>
      </w:r>
      <w:r>
        <w:rPr>
          <w:rFonts w:hint="eastAsia"/>
        </w:rPr>
        <w:t>4年昌平区专精特新企业支持政策申报活动</w:t>
      </w:r>
    </w:p>
    <w:p>
      <w:pPr>
        <w:rPr>
          <w:rFonts w:hint="eastAsia"/>
        </w:rPr>
      </w:pPr>
      <w:r>
        <w:drawing>
          <wp:inline distT="0" distB="0" distL="114300" distR="114300">
            <wp:extent cx="5487035" cy="3093085"/>
            <wp:effectExtent l="0" t="0" r="18415" b="12065"/>
            <wp:docPr id="7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3"/>
                    <pic:cNvPicPr>
                      <a:picLocks noChangeAspect="1"/>
                    </pic:cNvPicPr>
                  </pic:nvPicPr>
                  <pic:blipFill>
                    <a:blip r:embed="rId5"/>
                    <a:stretch>
                      <a:fillRect/>
                    </a:stretch>
                  </pic:blipFill>
                  <pic:spPr>
                    <a:xfrm>
                      <a:off x="0" y="0"/>
                      <a:ext cx="5487035" cy="3093085"/>
                    </a:xfrm>
                    <a:prstGeom prst="rect">
                      <a:avLst/>
                    </a:prstGeom>
                    <a:noFill/>
                    <a:ln>
                      <a:noFill/>
                    </a:ln>
                  </pic:spPr>
                </pic:pic>
              </a:graphicData>
            </a:graphic>
          </wp:inline>
        </w:drawing>
      </w:r>
    </w:p>
    <w:p>
      <w:pPr>
        <w:rPr>
          <w:rFonts w:hint="eastAsia"/>
        </w:rPr>
      </w:pPr>
    </w:p>
    <w:p>
      <w:pPr>
        <w:rPr>
          <w:rFonts w:hint="eastAsia"/>
        </w:rPr>
      </w:pPr>
    </w:p>
    <w:p>
      <w:pPr>
        <w:pStyle w:val="3"/>
        <w:rPr>
          <w:rFonts w:hint="eastAsia"/>
          <w:lang w:eastAsia="zh-CN"/>
        </w:rPr>
      </w:pPr>
      <w:bookmarkStart w:id="2" w:name="_Toc165383667"/>
      <w:r>
        <w:rPr>
          <w:rFonts w:hint="eastAsia"/>
        </w:rPr>
        <w:t>（二）、注册</w:t>
      </w:r>
      <w:bookmarkEnd w:id="2"/>
    </w:p>
    <w:p>
      <w:pPr>
        <w:spacing w:line="360" w:lineRule="auto"/>
        <w:rPr>
          <w:rFonts w:hint="eastAsia"/>
        </w:rPr>
      </w:pPr>
      <w:r>
        <w:rPr>
          <w:rFonts w:hint="eastAsia"/>
        </w:rPr>
        <w:t>点击“注册”在注册页面输入信息后，点击“注册”</w:t>
      </w:r>
    </w:p>
    <w:p>
      <w:pPr>
        <w:spacing w:line="360" w:lineRule="auto"/>
        <w:rPr>
          <w:rFonts w:hint="eastAsia"/>
        </w:rPr>
      </w:pPr>
      <w:r>
        <w:rPr>
          <w:rFonts w:hint="eastAsia"/>
        </w:rPr>
        <w:t>（1）账号：请输入注册用户的手机号；</w:t>
      </w:r>
    </w:p>
    <w:p>
      <w:pPr>
        <w:spacing w:line="360" w:lineRule="auto"/>
        <w:rPr>
          <w:rFonts w:hint="eastAsia"/>
        </w:rPr>
      </w:pPr>
      <w:r>
        <w:rPr>
          <w:rFonts w:hint="eastAsia"/>
        </w:rPr>
        <w:t>（2）密码：注册用户设置的密码；</w:t>
      </w:r>
    </w:p>
    <w:p>
      <w:pPr>
        <w:spacing w:line="360" w:lineRule="auto"/>
        <w:rPr>
          <w:rFonts w:hint="eastAsia"/>
        </w:rPr>
      </w:pPr>
      <w:r>
        <w:rPr>
          <w:rFonts w:hint="eastAsia"/>
        </w:rPr>
        <w:t>（3）统一社会信用代码项：用户所在企业的社会统一社会信用代码；</w:t>
      </w:r>
    </w:p>
    <w:p>
      <w:pPr>
        <w:spacing w:line="360" w:lineRule="auto"/>
        <w:rPr>
          <w:rFonts w:hint="eastAsia"/>
        </w:rPr>
      </w:pPr>
      <w:r>
        <w:rPr>
          <w:rFonts w:hint="eastAsia"/>
        </w:rPr>
        <w:t>（4）验证码：填入系统右侧给出的验证码。</w:t>
      </w:r>
    </w:p>
    <w:p>
      <w:pPr>
        <w:spacing w:line="360" w:lineRule="auto"/>
        <w:rPr>
          <w:rFonts w:hint="eastAsia"/>
        </w:rPr>
      </w:pPr>
      <w:r>
        <w:drawing>
          <wp:inline distT="0" distB="0" distL="114300" distR="114300">
            <wp:extent cx="5486400" cy="4214495"/>
            <wp:effectExtent l="0" t="0" r="0" b="14605"/>
            <wp:docPr id="8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4"/>
                    <pic:cNvPicPr>
                      <a:picLocks noChangeAspect="1"/>
                    </pic:cNvPicPr>
                  </pic:nvPicPr>
                  <pic:blipFill>
                    <a:blip r:embed="rId6"/>
                    <a:stretch>
                      <a:fillRect/>
                    </a:stretch>
                  </pic:blipFill>
                  <pic:spPr>
                    <a:xfrm>
                      <a:off x="0" y="0"/>
                      <a:ext cx="5486400" cy="4214495"/>
                    </a:xfrm>
                    <a:prstGeom prst="rect">
                      <a:avLst/>
                    </a:prstGeom>
                    <a:noFill/>
                    <a:ln>
                      <a:noFill/>
                    </a:ln>
                  </pic:spPr>
                </pic:pic>
              </a:graphicData>
            </a:graphic>
          </wp:inline>
        </w:drawing>
      </w:r>
    </w:p>
    <w:p>
      <w:pPr>
        <w:rPr>
          <w:rFonts w:hint="eastAsia"/>
        </w:rPr>
      </w:pPr>
    </w:p>
    <w:p>
      <w:pPr>
        <w:pStyle w:val="3"/>
        <w:rPr>
          <w:rFonts w:hint="eastAsia"/>
        </w:rPr>
      </w:pPr>
      <w:bookmarkStart w:id="3" w:name="_Toc165383668"/>
      <w:r>
        <w:rPr>
          <w:rFonts w:hint="eastAsia"/>
        </w:rPr>
        <w:t>（三）、忘记密码</w:t>
      </w:r>
      <w:bookmarkEnd w:id="3"/>
    </w:p>
    <w:p>
      <w:pPr>
        <w:rPr>
          <w:rFonts w:hint="eastAsia"/>
        </w:rPr>
      </w:pPr>
      <w:r>
        <w:drawing>
          <wp:inline distT="0" distB="0" distL="114300" distR="114300">
            <wp:extent cx="5488940" cy="3314700"/>
            <wp:effectExtent l="0" t="0" r="16510" b="0"/>
            <wp:docPr id="7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5"/>
                    <pic:cNvPicPr>
                      <a:picLocks noChangeAspect="1"/>
                    </pic:cNvPicPr>
                  </pic:nvPicPr>
                  <pic:blipFill>
                    <a:blip r:embed="rId7"/>
                    <a:stretch>
                      <a:fillRect/>
                    </a:stretch>
                  </pic:blipFill>
                  <pic:spPr>
                    <a:xfrm>
                      <a:off x="0" y="0"/>
                      <a:ext cx="5488940" cy="3314700"/>
                    </a:xfrm>
                    <a:prstGeom prst="rect">
                      <a:avLst/>
                    </a:prstGeom>
                    <a:noFill/>
                    <a:ln>
                      <a:noFill/>
                    </a:ln>
                  </pic:spPr>
                </pic:pic>
              </a:graphicData>
            </a:graphic>
          </wp:inline>
        </w:drawing>
      </w:r>
    </w:p>
    <w:p>
      <w:pPr>
        <w:spacing w:line="360" w:lineRule="auto"/>
        <w:rPr>
          <w:rFonts w:hint="eastAsia"/>
        </w:rPr>
      </w:pPr>
      <w:r>
        <w:rPr>
          <w:rFonts w:hint="eastAsia"/>
        </w:rPr>
        <w:t>点击“忘记密码”输入信息：</w:t>
      </w:r>
    </w:p>
    <w:p>
      <w:pPr>
        <w:spacing w:line="360" w:lineRule="auto"/>
        <w:rPr>
          <w:rFonts w:hint="eastAsia"/>
        </w:rPr>
      </w:pPr>
      <w:r>
        <w:rPr>
          <w:rFonts w:hint="eastAsia"/>
        </w:rPr>
        <w:t>（1）手机号：输入用户的手机号码；</w:t>
      </w:r>
    </w:p>
    <w:p>
      <w:pPr>
        <w:spacing w:line="360" w:lineRule="auto"/>
        <w:rPr>
          <w:rFonts w:hint="eastAsia"/>
        </w:rPr>
      </w:pPr>
      <w:r>
        <w:rPr>
          <w:rFonts w:hint="eastAsia"/>
        </w:rPr>
        <w:t>（2）手机验证码：输入 “获取短信验证码”；</w:t>
      </w:r>
    </w:p>
    <w:p>
      <w:pPr>
        <w:spacing w:line="360" w:lineRule="auto"/>
        <w:rPr>
          <w:rFonts w:hint="eastAsia"/>
        </w:rPr>
      </w:pPr>
      <w:r>
        <w:drawing>
          <wp:inline distT="0" distB="0" distL="114300" distR="114300">
            <wp:extent cx="5488305" cy="3209925"/>
            <wp:effectExtent l="0" t="0" r="17145" b="9525"/>
            <wp:docPr id="7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6"/>
                    <pic:cNvPicPr>
                      <a:picLocks noChangeAspect="1"/>
                    </pic:cNvPicPr>
                  </pic:nvPicPr>
                  <pic:blipFill>
                    <a:blip r:embed="rId8"/>
                    <a:stretch>
                      <a:fillRect/>
                    </a:stretch>
                  </pic:blipFill>
                  <pic:spPr>
                    <a:xfrm>
                      <a:off x="0" y="0"/>
                      <a:ext cx="5488305" cy="3209925"/>
                    </a:xfrm>
                    <a:prstGeom prst="rect">
                      <a:avLst/>
                    </a:prstGeom>
                    <a:noFill/>
                    <a:ln>
                      <a:noFill/>
                    </a:ln>
                  </pic:spPr>
                </pic:pic>
              </a:graphicData>
            </a:graphic>
          </wp:inline>
        </w:drawing>
      </w:r>
    </w:p>
    <w:p>
      <w:pPr>
        <w:spacing w:line="360" w:lineRule="auto"/>
        <w:rPr>
          <w:rFonts w:hint="eastAsia"/>
        </w:rPr>
      </w:pPr>
      <w:r>
        <w:rPr>
          <w:rFonts w:hint="eastAsia"/>
        </w:rPr>
        <w:t>（3）密码：输入重新设置的密码；</w:t>
      </w:r>
    </w:p>
    <w:p>
      <w:pPr>
        <w:spacing w:line="360" w:lineRule="auto"/>
        <w:rPr>
          <w:rFonts w:hint="eastAsia"/>
        </w:rPr>
      </w:pPr>
      <w:r>
        <w:rPr>
          <w:rFonts w:hint="eastAsia"/>
        </w:rPr>
        <w:t>（4）确认密码：再次输入重新设置的密码；</w:t>
      </w:r>
    </w:p>
    <w:p>
      <w:pPr>
        <w:rPr>
          <w:rFonts w:hint="eastAsia"/>
        </w:rPr>
      </w:pPr>
      <w:r>
        <w:drawing>
          <wp:inline distT="0" distB="0" distL="114300" distR="114300">
            <wp:extent cx="5488305" cy="3222625"/>
            <wp:effectExtent l="0" t="0" r="17145" b="15875"/>
            <wp:docPr id="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pic:cNvPicPr>
                      <a:picLocks noChangeAspect="1"/>
                    </pic:cNvPicPr>
                  </pic:nvPicPr>
                  <pic:blipFill>
                    <a:blip r:embed="rId9"/>
                    <a:stretch>
                      <a:fillRect/>
                    </a:stretch>
                  </pic:blipFill>
                  <pic:spPr>
                    <a:xfrm>
                      <a:off x="0" y="0"/>
                      <a:ext cx="5488305" cy="3222625"/>
                    </a:xfrm>
                    <a:prstGeom prst="rect">
                      <a:avLst/>
                    </a:prstGeom>
                    <a:noFill/>
                    <a:ln>
                      <a:noFill/>
                    </a:ln>
                  </pic:spPr>
                </pic:pic>
              </a:graphicData>
            </a:graphic>
          </wp:inline>
        </w:drawing>
      </w:r>
    </w:p>
    <w:p>
      <w:pPr>
        <w:rPr>
          <w:rFonts w:hint="eastAsia"/>
        </w:rPr>
      </w:pPr>
    </w:p>
    <w:p>
      <w:pPr>
        <w:rPr>
          <w:rFonts w:hint="eastAsia"/>
        </w:rPr>
      </w:pPr>
      <w:r>
        <w:rPr>
          <w:rFonts w:hint="eastAsia"/>
        </w:rPr>
        <w:t>（5）设置密码成功。</w:t>
      </w:r>
    </w:p>
    <w:p>
      <w:pPr>
        <w:rPr>
          <w:rFonts w:hint="eastAsia"/>
        </w:rPr>
      </w:pPr>
      <w:r>
        <w:drawing>
          <wp:inline distT="0" distB="0" distL="114300" distR="114300">
            <wp:extent cx="5485130" cy="2861945"/>
            <wp:effectExtent l="0" t="0" r="1270" b="14605"/>
            <wp:docPr id="8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8"/>
                    <pic:cNvPicPr>
                      <a:picLocks noChangeAspect="1"/>
                    </pic:cNvPicPr>
                  </pic:nvPicPr>
                  <pic:blipFill>
                    <a:blip r:embed="rId10"/>
                    <a:stretch>
                      <a:fillRect/>
                    </a:stretch>
                  </pic:blipFill>
                  <pic:spPr>
                    <a:xfrm>
                      <a:off x="0" y="0"/>
                      <a:ext cx="5485130" cy="2861945"/>
                    </a:xfrm>
                    <a:prstGeom prst="rect">
                      <a:avLst/>
                    </a:prstGeom>
                    <a:noFill/>
                    <a:ln>
                      <a:noFill/>
                    </a:ln>
                  </pic:spPr>
                </pic:pic>
              </a:graphicData>
            </a:graphic>
          </wp:inline>
        </w:drawing>
      </w:r>
    </w:p>
    <w:p>
      <w:pPr>
        <w:pStyle w:val="3"/>
        <w:rPr>
          <w:rFonts w:hint="eastAsia"/>
          <w:lang w:eastAsia="zh-CN"/>
        </w:rPr>
      </w:pPr>
      <w:bookmarkStart w:id="4" w:name="_Toc165383669"/>
      <w:r>
        <w:rPr>
          <w:rFonts w:hint="eastAsia"/>
        </w:rPr>
        <w:t>（</w:t>
      </w:r>
      <w:r>
        <w:rPr>
          <w:rFonts w:hint="eastAsia"/>
          <w:lang w:eastAsia="zh-CN"/>
        </w:rPr>
        <w:t>四</w:t>
      </w:r>
      <w:r>
        <w:rPr>
          <w:rFonts w:hint="eastAsia"/>
        </w:rPr>
        <w:t>）、</w:t>
      </w:r>
      <w:r>
        <w:rPr>
          <w:rFonts w:hint="eastAsia"/>
          <w:lang w:eastAsia="zh-CN"/>
        </w:rPr>
        <w:t>统一身份认证</w:t>
      </w:r>
      <w:bookmarkEnd w:id="4"/>
    </w:p>
    <w:p>
      <w:pPr>
        <w:rPr>
          <w:rFonts w:hint="eastAsia"/>
        </w:rPr>
      </w:pPr>
      <w:r>
        <w:drawing>
          <wp:inline distT="0" distB="0" distL="114300" distR="114300">
            <wp:extent cx="5488940" cy="3340735"/>
            <wp:effectExtent l="0" t="0" r="16510" b="12065"/>
            <wp:docPr id="7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9"/>
                    <pic:cNvPicPr>
                      <a:picLocks noChangeAspect="1"/>
                    </pic:cNvPicPr>
                  </pic:nvPicPr>
                  <pic:blipFill>
                    <a:blip r:embed="rId11"/>
                    <a:stretch>
                      <a:fillRect/>
                    </a:stretch>
                  </pic:blipFill>
                  <pic:spPr>
                    <a:xfrm>
                      <a:off x="0" y="0"/>
                      <a:ext cx="5488940" cy="3340735"/>
                    </a:xfrm>
                    <a:prstGeom prst="rect">
                      <a:avLst/>
                    </a:prstGeom>
                    <a:noFill/>
                    <a:ln>
                      <a:noFill/>
                    </a:ln>
                  </pic:spPr>
                </pic:pic>
              </a:graphicData>
            </a:graphic>
          </wp:inline>
        </w:drawing>
      </w:r>
    </w:p>
    <w:p>
      <w:pPr>
        <w:rPr>
          <w:rFonts w:hint="eastAsia"/>
        </w:rPr>
      </w:pPr>
    </w:p>
    <w:p>
      <w:pPr>
        <w:rPr>
          <w:rFonts w:hint="eastAsia"/>
        </w:rPr>
      </w:pPr>
      <w:r>
        <w:rPr>
          <w:rFonts w:hint="eastAsia"/>
        </w:rPr>
        <w:t>点击：“统一身份认证”可进行系统登录。</w:t>
      </w:r>
    </w:p>
    <w:p>
      <w:pPr>
        <w:rPr>
          <w:rFonts w:hint="eastAsia"/>
        </w:rPr>
      </w:pPr>
      <w:r>
        <w:drawing>
          <wp:inline distT="0" distB="0" distL="114300" distR="114300">
            <wp:extent cx="5483860" cy="2690495"/>
            <wp:effectExtent l="0" t="0" r="2540" b="14605"/>
            <wp:docPr id="8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0"/>
                    <pic:cNvPicPr>
                      <a:picLocks noChangeAspect="1"/>
                    </pic:cNvPicPr>
                  </pic:nvPicPr>
                  <pic:blipFill>
                    <a:blip r:embed="rId12"/>
                    <a:stretch>
                      <a:fillRect/>
                    </a:stretch>
                  </pic:blipFill>
                  <pic:spPr>
                    <a:xfrm>
                      <a:off x="0" y="0"/>
                      <a:ext cx="5483860" cy="2690495"/>
                    </a:xfrm>
                    <a:prstGeom prst="rect">
                      <a:avLst/>
                    </a:prstGeom>
                    <a:noFill/>
                    <a:ln>
                      <a:noFill/>
                    </a:ln>
                  </pic:spPr>
                </pic:pic>
              </a:graphicData>
            </a:graphic>
          </wp:inline>
        </w:drawing>
      </w:r>
    </w:p>
    <w:p>
      <w:pPr>
        <w:rPr>
          <w:rFonts w:hint="eastAsia"/>
        </w:rPr>
      </w:pPr>
      <w:r>
        <w:rPr>
          <w:rFonts w:hint="eastAsia"/>
        </w:rPr>
        <w:t>选择：法人登录</w:t>
      </w:r>
    </w:p>
    <w:p>
      <w:pPr>
        <w:spacing w:line="360" w:lineRule="auto"/>
        <w:rPr>
          <w:rFonts w:hint="eastAsia"/>
        </w:rPr>
      </w:pPr>
      <w:r>
        <w:rPr>
          <w:rFonts w:hint="eastAsia"/>
        </w:rPr>
        <w:t>（1）证书登录：请插入企业统一认证IC卡，输入证书密码后进行登录；</w:t>
      </w:r>
    </w:p>
    <w:p>
      <w:pPr>
        <w:spacing w:line="360" w:lineRule="auto"/>
        <w:rPr>
          <w:rFonts w:hint="eastAsia"/>
        </w:rPr>
      </w:pPr>
      <w:r>
        <w:rPr>
          <w:rFonts w:hint="eastAsia"/>
        </w:rPr>
        <w:t>（2）口令登录：通过企业自行设置的口令进行系统登录；</w:t>
      </w:r>
    </w:p>
    <w:p>
      <w:pPr>
        <w:spacing w:line="360" w:lineRule="auto"/>
        <w:rPr>
          <w:rFonts w:hint="eastAsia"/>
        </w:rPr>
      </w:pPr>
      <w:r>
        <w:rPr>
          <w:rFonts w:hint="eastAsia"/>
        </w:rPr>
        <w:t>（3）电子营业执照：通过企业的电子营业执照进行登录；</w:t>
      </w:r>
    </w:p>
    <w:p>
      <w:pPr>
        <w:spacing w:line="360" w:lineRule="auto"/>
        <w:rPr>
          <w:rFonts w:hint="eastAsia"/>
        </w:rPr>
      </w:pPr>
      <w:r>
        <w:rPr>
          <w:rFonts w:hint="eastAsia"/>
        </w:rPr>
        <w:t>（4）事业单位电子证书：事业单位可通过企业的电子证书进行登录。</w:t>
      </w:r>
    </w:p>
    <w:p>
      <w:pPr>
        <w:pStyle w:val="2"/>
      </w:pPr>
      <w:bookmarkStart w:id="5" w:name="_Toc165383670"/>
      <w:r>
        <w:rPr>
          <w:rFonts w:hint="eastAsia"/>
        </w:rPr>
        <w:t>二、</w:t>
      </w:r>
      <w:r>
        <w:rPr>
          <w:rFonts w:hint="eastAsia"/>
          <w:lang w:eastAsia="zh-CN"/>
        </w:rPr>
        <w:t>专精特新</w:t>
      </w:r>
      <w:r>
        <w:rPr>
          <w:rFonts w:hint="eastAsia"/>
        </w:rPr>
        <w:t>申报</w:t>
      </w:r>
      <w:bookmarkEnd w:id="5"/>
    </w:p>
    <w:p>
      <w:pPr>
        <w:spacing w:line="360" w:lineRule="auto"/>
        <w:rPr>
          <w:rFonts w:ascii="宋体" w:hAnsi="宋体"/>
          <w:szCs w:val="21"/>
        </w:rPr>
      </w:pPr>
      <w:r>
        <w:rPr>
          <w:rFonts w:hint="eastAsia" w:ascii="宋体" w:hAnsi="宋体"/>
          <w:szCs w:val="21"/>
        </w:rPr>
        <w:t>注：</w:t>
      </w:r>
    </w:p>
    <w:p>
      <w:pPr>
        <w:spacing w:line="360" w:lineRule="auto"/>
        <w:ind w:left="315" w:hanging="315" w:hangingChars="150"/>
        <w:rPr>
          <w:rFonts w:ascii="宋体" w:hAnsi="宋体"/>
          <w:szCs w:val="21"/>
        </w:rPr>
      </w:pPr>
      <w:r>
        <w:rPr>
          <w:rFonts w:hint="eastAsia" w:ascii="宋体" w:hAnsi="宋体"/>
          <w:szCs w:val="21"/>
        </w:rPr>
        <w:t>1、在填写项目申报资料前，请先填写企业基本资料中的各项内容，填写的内容可以在其他申报活动中进行引用；</w:t>
      </w:r>
    </w:p>
    <w:p>
      <w:pPr>
        <w:spacing w:line="360" w:lineRule="auto"/>
        <w:rPr>
          <w:rFonts w:ascii="宋体" w:hAnsi="宋体"/>
          <w:szCs w:val="21"/>
        </w:rPr>
      </w:pPr>
      <w:r>
        <w:rPr>
          <w:rFonts w:hint="eastAsia" w:ascii="宋体" w:hAnsi="宋体"/>
          <w:szCs w:val="21"/>
        </w:rPr>
        <w:t>2、各单位在资料有变化时及时登录系统更新资料；</w:t>
      </w:r>
    </w:p>
    <w:p>
      <w:pPr>
        <w:spacing w:line="360" w:lineRule="auto"/>
        <w:rPr>
          <w:rFonts w:hint="eastAsia" w:ascii="宋体" w:hAnsi="宋体"/>
          <w:szCs w:val="21"/>
        </w:rPr>
      </w:pPr>
      <w:r>
        <w:rPr>
          <w:rFonts w:hint="eastAsia" w:ascii="宋体" w:hAnsi="宋体"/>
          <w:szCs w:val="21"/>
        </w:rPr>
        <w:t>3、本项目中基本信息、股权结构、人员信息部分引用企业基本资料内容。</w:t>
      </w:r>
    </w:p>
    <w:p>
      <w:pPr>
        <w:pStyle w:val="3"/>
        <w:rPr>
          <w:rFonts w:hint="eastAsia"/>
          <w:lang w:eastAsia="zh-CN"/>
        </w:rPr>
      </w:pPr>
      <w:bookmarkStart w:id="6" w:name="_Toc165383671"/>
      <w:r>
        <w:rPr>
          <w:rFonts w:hint="eastAsia"/>
        </w:rPr>
        <w:t>（一）、</w:t>
      </w:r>
      <w:r>
        <w:rPr>
          <w:rFonts w:hint="eastAsia"/>
          <w:lang w:eastAsia="zh-CN"/>
        </w:rPr>
        <w:t>专精特新支持申报</w:t>
      </w:r>
      <w:bookmarkEnd w:id="6"/>
    </w:p>
    <w:p>
      <w:pPr>
        <w:rPr>
          <w:rFonts w:hint="eastAsia"/>
        </w:rPr>
      </w:pPr>
      <w:r>
        <w:rPr>
          <w:rFonts w:hint="eastAsia"/>
        </w:rPr>
        <w:t>填入相关基本信息</w:t>
      </w:r>
    </w:p>
    <w:p>
      <w:pPr>
        <w:rPr>
          <w:rFonts w:hint="eastAsia"/>
        </w:rPr>
      </w:pPr>
      <w:r>
        <w:drawing>
          <wp:inline distT="0" distB="0" distL="114300" distR="114300">
            <wp:extent cx="5490845" cy="3561080"/>
            <wp:effectExtent l="0" t="0" r="14605" b="1270"/>
            <wp:docPr id="7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1"/>
                    <pic:cNvPicPr>
                      <a:picLocks noChangeAspect="1"/>
                    </pic:cNvPicPr>
                  </pic:nvPicPr>
                  <pic:blipFill>
                    <a:blip r:embed="rId13"/>
                    <a:stretch>
                      <a:fillRect/>
                    </a:stretch>
                  </pic:blipFill>
                  <pic:spPr>
                    <a:xfrm>
                      <a:off x="0" y="0"/>
                      <a:ext cx="5490845" cy="3561080"/>
                    </a:xfrm>
                    <a:prstGeom prst="rect">
                      <a:avLst/>
                    </a:prstGeom>
                    <a:noFill/>
                    <a:ln>
                      <a:noFill/>
                    </a:ln>
                  </pic:spPr>
                </pic:pic>
              </a:graphicData>
            </a:graphic>
          </wp:inline>
        </w:drawing>
      </w:r>
    </w:p>
    <w:p>
      <w:pPr>
        <w:rPr>
          <w:rFonts w:hint="eastAsia"/>
        </w:rPr>
      </w:pPr>
      <w:r>
        <w:drawing>
          <wp:anchor distT="0" distB="0" distL="114300" distR="114300" simplePos="0" relativeHeight="251660288" behindDoc="0" locked="0" layoutInCell="1" allowOverlap="1">
            <wp:simplePos x="0" y="0"/>
            <wp:positionH relativeFrom="column">
              <wp:posOffset>9525</wp:posOffset>
            </wp:positionH>
            <wp:positionV relativeFrom="paragraph">
              <wp:posOffset>-4445</wp:posOffset>
            </wp:positionV>
            <wp:extent cx="5495925" cy="3038475"/>
            <wp:effectExtent l="0" t="0" r="9525" b="9525"/>
            <wp:wrapNone/>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14"/>
                    <a:stretch>
                      <a:fillRect/>
                    </a:stretch>
                  </pic:blipFill>
                  <pic:spPr>
                    <a:xfrm>
                      <a:off x="0" y="0"/>
                      <a:ext cx="5495925" cy="3038475"/>
                    </a:xfrm>
                    <a:prstGeom prst="rect">
                      <a:avLst/>
                    </a:prstGeom>
                    <a:noFill/>
                    <a:ln>
                      <a:noFill/>
                    </a:ln>
                  </pic:spPr>
                </pic:pic>
              </a:graphicData>
            </a:graphic>
          </wp:anchor>
        </w:drawing>
      </w:r>
    </w:p>
    <w:p>
      <w:pPr>
        <w:rPr>
          <w:rFonts w:hint="eastAsia"/>
        </w:rPr>
      </w:pPr>
      <w:r>
        <w:rPr>
          <w:rFonts w:hint="eastAsia"/>
        </w:rPr>
        <w:t>1.工商信息：</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left"/>
        <w:rPr>
          <w:rFonts w:hint="eastAsia"/>
        </w:rPr>
      </w:pPr>
      <w:r>
        <w:rPr>
          <w:rFonts w:hint="eastAsia"/>
        </w:rPr>
        <w:t>1.基本信息：</w:t>
      </w:r>
    </w:p>
    <w:p>
      <w:pPr>
        <w:jc w:val="left"/>
        <w:rPr>
          <w:rFonts w:hint="eastAsia"/>
        </w:rPr>
      </w:pPr>
    </w:p>
    <w:p>
      <w:pPr>
        <w:rPr>
          <w:rFonts w:hint="eastAsia"/>
        </w:rPr>
      </w:pPr>
      <w:r>
        <w:rPr>
          <w:rFonts w:hint="eastAsia"/>
        </w:rPr>
        <w:t>（1）技术领域：点击下拉框，请选择技术领域内容；</w:t>
      </w:r>
    </w:p>
    <w:p/>
    <w:p>
      <w:r>
        <w:rPr>
          <w:rFonts w:hint="eastAsia"/>
        </w:rPr>
        <w:t>（2）所属行业：点击下拉框，请选择所属行业内容；</w:t>
      </w:r>
    </w:p>
    <w:p>
      <w:pPr>
        <w:rPr>
          <w:rFonts w:hint="eastAsia"/>
        </w:rPr>
      </w:pPr>
    </w:p>
    <w:p>
      <w:pPr>
        <w:rPr>
          <w:rFonts w:hint="eastAsia"/>
        </w:rPr>
      </w:pPr>
      <w:r>
        <w:rPr>
          <w:rFonts w:hint="eastAsia"/>
        </w:rPr>
        <w:t>（3）经济行业代码：请填入经济行业代码内容。</w:t>
      </w:r>
    </w:p>
    <w:p/>
    <w:p>
      <w:pPr>
        <w:rPr>
          <w:rFonts w:hint="eastAsia"/>
        </w:rPr>
      </w:pPr>
      <w:r>
        <w:rPr>
          <w:rFonts w:hint="eastAsia"/>
        </w:rPr>
        <w:t>2.近四年经营情况：</w:t>
      </w:r>
    </w:p>
    <w:p/>
    <w:p>
      <w:pPr>
        <w:rPr>
          <w:rFonts w:hint="eastAsia"/>
        </w:rPr>
      </w:pPr>
      <w:r>
        <w:rPr>
          <w:rFonts w:hint="eastAsia"/>
        </w:rPr>
        <w:t>（1）2023\2022\2021\2020年净资产：请输入净资产金额（单位：万元）；</w:t>
      </w:r>
    </w:p>
    <w:p>
      <w:pPr>
        <w:rPr>
          <w:rFonts w:hint="eastAsia"/>
        </w:rPr>
      </w:pPr>
    </w:p>
    <w:p>
      <w:pPr>
        <w:rPr>
          <w:rFonts w:hint="eastAsia"/>
        </w:rPr>
      </w:pPr>
      <w:r>
        <w:rPr>
          <w:rFonts w:hint="eastAsia"/>
        </w:rPr>
        <w:t>（2）2023\2022\2021\2020年营业收入：请输入营业收入金额（单位：万元）；</w:t>
      </w:r>
    </w:p>
    <w:p>
      <w:pPr>
        <w:rPr>
          <w:rFonts w:hint="eastAsia"/>
        </w:rPr>
      </w:pPr>
    </w:p>
    <w:p>
      <w:pPr>
        <w:rPr>
          <w:rFonts w:hint="eastAsia"/>
        </w:rPr>
      </w:pPr>
      <w:r>
        <w:rPr>
          <w:rFonts w:hint="eastAsia"/>
        </w:rPr>
        <w:t>（3）2023\2022\2021\2020年净利润：请输入净利润金额（单位：万元）；</w:t>
      </w:r>
    </w:p>
    <w:p>
      <w:pPr>
        <w:rPr>
          <w:rFonts w:hint="eastAsia"/>
        </w:rPr>
      </w:pPr>
    </w:p>
    <w:p>
      <w:pPr>
        <w:rPr>
          <w:rFonts w:hint="eastAsia"/>
        </w:rPr>
      </w:pPr>
      <w:r>
        <w:rPr>
          <w:rFonts w:hint="eastAsia"/>
        </w:rPr>
        <w:t>（4）2023\2022\2021\2020年利润总额：请输入利润总额金额（单位：万元）；</w:t>
      </w:r>
    </w:p>
    <w:p>
      <w:pPr>
        <w:rPr>
          <w:rFonts w:hint="eastAsia"/>
        </w:rPr>
      </w:pPr>
    </w:p>
    <w:p>
      <w:pPr>
        <w:rPr>
          <w:rFonts w:hint="eastAsia"/>
        </w:rPr>
      </w:pPr>
      <w:r>
        <w:rPr>
          <w:rFonts w:hint="eastAsia"/>
        </w:rPr>
        <w:t>（5）2023\2022\2021\2020年研究开发费用总额：请输入研究开发费用总额（单位：万元）。</w:t>
      </w:r>
    </w:p>
    <w:p>
      <w:pPr>
        <w:rPr>
          <w:rFonts w:hint="eastAsia"/>
        </w:rPr>
      </w:pPr>
    </w:p>
    <w:p>
      <w:pPr>
        <w:rPr>
          <w:rFonts w:hint="eastAsia"/>
        </w:rPr>
      </w:pPr>
      <w:r>
        <w:rPr>
          <w:rFonts w:hint="eastAsia"/>
        </w:rPr>
        <w:t>3.申报金额：</w:t>
      </w:r>
    </w:p>
    <w:p>
      <w:pPr>
        <w:rPr>
          <w:rFonts w:hint="eastAsia"/>
        </w:rPr>
      </w:pPr>
    </w:p>
    <w:p>
      <w:pPr>
        <w:rPr>
          <w:rFonts w:hint="eastAsia"/>
        </w:rPr>
      </w:pPr>
      <w:r>
        <w:rPr>
          <w:rFonts w:hint="eastAsia"/>
        </w:rPr>
        <w:t>（1）资格认定奖励额度：请填入资格认定奖励的申请金额；</w:t>
      </w:r>
    </w:p>
    <w:p>
      <w:pPr>
        <w:rPr>
          <w:rFonts w:hint="eastAsia"/>
        </w:rPr>
      </w:pPr>
    </w:p>
    <w:p>
      <w:pPr>
        <w:rPr>
          <w:rFonts w:hint="eastAsia"/>
        </w:rPr>
      </w:pPr>
      <w:r>
        <w:rPr>
          <w:rFonts w:hint="eastAsia"/>
        </w:rPr>
        <w:t>（2）研发投入奖励额度：请填入研发投入奖励的申请金额；</w:t>
      </w:r>
    </w:p>
    <w:p>
      <w:pPr>
        <w:rPr>
          <w:rFonts w:hint="eastAsia"/>
        </w:rPr>
      </w:pPr>
    </w:p>
    <w:p>
      <w:pPr>
        <w:rPr>
          <w:rFonts w:hint="eastAsia"/>
        </w:rPr>
      </w:pPr>
      <w:r>
        <w:rPr>
          <w:rFonts w:hint="eastAsia"/>
        </w:rPr>
        <w:t>（3）重大专项奖励额度：请填入重大专项奖励的申请金额；</w:t>
      </w:r>
    </w:p>
    <w:p>
      <w:pPr>
        <w:rPr>
          <w:rFonts w:hint="eastAsia"/>
        </w:rPr>
      </w:pPr>
    </w:p>
    <w:p>
      <w:pPr>
        <w:rPr>
          <w:rFonts w:hint="eastAsia"/>
        </w:rPr>
      </w:pPr>
      <w:r>
        <w:rPr>
          <w:rFonts w:hint="eastAsia"/>
        </w:rPr>
        <w:t>（4）贷款贴息补助额度：请填入贷款贴息补助的申请金额；</w:t>
      </w:r>
    </w:p>
    <w:p>
      <w:pPr>
        <w:rPr>
          <w:rFonts w:hint="eastAsia"/>
        </w:rPr>
      </w:pPr>
    </w:p>
    <w:p>
      <w:pPr>
        <w:rPr>
          <w:rFonts w:hint="eastAsia"/>
        </w:rPr>
      </w:pPr>
      <w:r>
        <w:rPr>
          <w:rFonts w:hint="eastAsia"/>
        </w:rPr>
        <w:t>（5）创新平台建设额度：请填入创新平台建设项目的申请金额；</w:t>
      </w:r>
    </w:p>
    <w:p>
      <w:pPr>
        <w:rPr>
          <w:rFonts w:hint="eastAsia"/>
        </w:rPr>
      </w:pPr>
    </w:p>
    <w:p>
      <w:pPr>
        <w:rPr>
          <w:rFonts w:hint="eastAsia"/>
        </w:rPr>
      </w:pPr>
      <w:r>
        <w:rPr>
          <w:rFonts w:hint="eastAsia"/>
        </w:rPr>
        <w:t>（6）创新创业载体额度：请填入创新创业载体项目的申请金额；</w:t>
      </w:r>
    </w:p>
    <w:p>
      <w:pPr>
        <w:rPr>
          <w:rFonts w:hint="eastAsia"/>
        </w:rPr>
      </w:pPr>
    </w:p>
    <w:p>
      <w:pPr>
        <w:rPr>
          <w:rFonts w:hint="eastAsia"/>
        </w:rPr>
      </w:pPr>
      <w:r>
        <w:rPr>
          <w:rFonts w:hint="eastAsia"/>
        </w:rPr>
        <w:t>（7）“数智转型”奖励额度：请填入“数智转型”奖励的申请金额；</w:t>
      </w:r>
    </w:p>
    <w:p>
      <w:pPr>
        <w:rPr>
          <w:rFonts w:hint="eastAsia"/>
        </w:rPr>
      </w:pPr>
    </w:p>
    <w:p>
      <w:pPr>
        <w:rPr>
          <w:rFonts w:hint="eastAsia"/>
        </w:rPr>
      </w:pPr>
      <w:r>
        <w:rPr>
          <w:rFonts w:hint="eastAsia"/>
        </w:rPr>
        <w:t>（8）首台（套）重大技术装备额度：请填入首台（套）重大技术装备项目的申请金额；</w:t>
      </w:r>
    </w:p>
    <w:p>
      <w:pPr>
        <w:rPr>
          <w:rFonts w:hint="eastAsia"/>
        </w:rPr>
      </w:pPr>
    </w:p>
    <w:p>
      <w:pPr>
        <w:rPr>
          <w:rFonts w:hint="eastAsia"/>
        </w:rPr>
      </w:pPr>
      <w:r>
        <w:rPr>
          <w:rFonts w:hint="eastAsia"/>
        </w:rPr>
        <w:t>（9）产业链供应链协同奖励额度：请填入产业链供应链协同奖励的申请金额。</w:t>
      </w:r>
    </w:p>
    <w:p>
      <w:pPr>
        <w:rPr>
          <w:rFonts w:hint="eastAsia"/>
        </w:rPr>
      </w:pPr>
    </w:p>
    <w:p>
      <w:pPr>
        <w:rPr>
          <w:rFonts w:hint="eastAsia" w:ascii="宋体" w:hAnsi="宋体"/>
        </w:rPr>
      </w:pPr>
      <w:r>
        <w:rPr>
          <w:rFonts w:hint="eastAsia" w:ascii="宋体" w:hAnsi="宋体"/>
        </w:rPr>
        <w:t>4.资料下载：</w:t>
      </w:r>
    </w:p>
    <w:p>
      <w:pPr>
        <w:rPr>
          <w:rFonts w:hint="eastAsia" w:ascii="宋体" w:hAnsi="宋体"/>
        </w:rPr>
      </w:pPr>
    </w:p>
    <w:p>
      <w:pPr>
        <w:ind w:left="1365" w:hanging="1365" w:hangingChars="650"/>
        <w:rPr>
          <w:rFonts w:hint="eastAsia" w:ascii="宋体" w:hAnsi="宋体"/>
        </w:rPr>
      </w:pPr>
      <w:r>
        <w:rPr>
          <w:rFonts w:hint="eastAsia" w:ascii="宋体" w:hAnsi="宋体"/>
        </w:rPr>
        <w:t>（1）承诺函：先保存填报内容（点击下方的保存按钮），再进行下载。企业在下载后，签字盖章，再上传回系统；</w:t>
      </w:r>
    </w:p>
    <w:p>
      <w:pPr>
        <w:ind w:left="1365" w:hanging="1365" w:hangingChars="650"/>
        <w:rPr>
          <w:rFonts w:hint="eastAsia" w:ascii="宋体" w:hAnsi="宋体"/>
        </w:rPr>
      </w:pPr>
      <w:r>
        <w:rPr>
          <w:rFonts w:hint="eastAsia" w:ascii="宋体" w:hAnsi="宋体"/>
        </w:rPr>
        <w:t>（2）申报表：先保存填报内容（点击下方的保存按钮），再进行下载。昌平区加快高新技术企业培育发展支持资金申报表，企业在填报完所有材料后进行下载，企业在下载生成的申报表后，签字盖章，再在上传回系统。如果下载以后修改了填报资料，需要重新下载、上传。</w:t>
      </w:r>
    </w:p>
    <w:p>
      <w:pPr>
        <w:rPr>
          <w:rFonts w:hint="eastAsia"/>
        </w:rPr>
      </w:pPr>
    </w:p>
    <w:p>
      <w:pPr>
        <w:pStyle w:val="3"/>
        <w:rPr>
          <w:rFonts w:hint="eastAsia"/>
          <w:lang w:eastAsia="zh-CN"/>
        </w:rPr>
      </w:pPr>
      <w:bookmarkStart w:id="7" w:name="_Toc165383672"/>
      <w:r>
        <w:rPr>
          <w:rFonts w:hint="eastAsia"/>
        </w:rPr>
        <w:t>（二）、</w:t>
      </w:r>
      <w:r>
        <w:rPr>
          <w:rFonts w:hint="eastAsia"/>
          <w:lang w:eastAsia="zh-CN"/>
        </w:rPr>
        <w:t>申报文件</w:t>
      </w:r>
      <w:bookmarkEnd w:id="7"/>
    </w:p>
    <w:p>
      <w:pPr>
        <w:rPr>
          <w:rFonts w:hint="eastAsia"/>
        </w:rPr>
      </w:pPr>
      <w:r>
        <w:drawing>
          <wp:inline distT="0" distB="0" distL="114300" distR="114300">
            <wp:extent cx="5487670" cy="1837055"/>
            <wp:effectExtent l="0" t="0" r="17780" b="10795"/>
            <wp:docPr id="7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2"/>
                    <pic:cNvPicPr>
                      <a:picLocks noChangeAspect="1"/>
                    </pic:cNvPicPr>
                  </pic:nvPicPr>
                  <pic:blipFill>
                    <a:blip r:embed="rId15"/>
                    <a:stretch>
                      <a:fillRect/>
                    </a:stretch>
                  </pic:blipFill>
                  <pic:spPr>
                    <a:xfrm>
                      <a:off x="0" y="0"/>
                      <a:ext cx="5487670" cy="1837055"/>
                    </a:xfrm>
                    <a:prstGeom prst="rect">
                      <a:avLst/>
                    </a:prstGeom>
                    <a:noFill/>
                    <a:ln>
                      <a:noFill/>
                    </a:ln>
                  </pic:spPr>
                </pic:pic>
              </a:graphicData>
            </a:graphic>
          </wp:inline>
        </w:drawing>
      </w:r>
    </w:p>
    <w:p>
      <w:pPr>
        <w:rPr>
          <w:rFonts w:hint="eastAsia"/>
          <w:szCs w:val="21"/>
        </w:rPr>
      </w:pPr>
    </w:p>
    <w:p>
      <w:pPr>
        <w:rPr>
          <w:rFonts w:hint="eastAsia"/>
        </w:rPr>
      </w:pPr>
      <w:r>
        <w:rPr>
          <w:rFonts w:hint="eastAsia"/>
        </w:rPr>
        <w:t>1.添加：请上传相关的申报文件。</w:t>
      </w:r>
    </w:p>
    <w:p>
      <w:pPr>
        <w:rPr>
          <w:rFonts w:hint="eastAsia"/>
        </w:rPr>
      </w:pPr>
      <w:r>
        <w:drawing>
          <wp:inline distT="0" distB="0" distL="114300" distR="114300">
            <wp:extent cx="5481320" cy="1438275"/>
            <wp:effectExtent l="0" t="0" r="5080" b="9525"/>
            <wp:docPr id="6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3"/>
                    <pic:cNvPicPr>
                      <a:picLocks noChangeAspect="1"/>
                    </pic:cNvPicPr>
                  </pic:nvPicPr>
                  <pic:blipFill>
                    <a:blip r:embed="rId16"/>
                    <a:stretch>
                      <a:fillRect/>
                    </a:stretch>
                  </pic:blipFill>
                  <pic:spPr>
                    <a:xfrm>
                      <a:off x="0" y="0"/>
                      <a:ext cx="5481320" cy="1438275"/>
                    </a:xfrm>
                    <a:prstGeom prst="rect">
                      <a:avLst/>
                    </a:prstGeom>
                    <a:noFill/>
                    <a:ln>
                      <a:noFill/>
                    </a:ln>
                  </pic:spPr>
                </pic:pic>
              </a:graphicData>
            </a:graphic>
          </wp:inline>
        </w:drawing>
      </w:r>
    </w:p>
    <w:p>
      <w:pPr>
        <w:rPr>
          <w:rFonts w:hint="eastAsia"/>
        </w:rPr>
      </w:pPr>
    </w:p>
    <w:p>
      <w:pPr>
        <w:numPr>
          <w:ilvl w:val="0"/>
          <w:numId w:val="1"/>
        </w:numPr>
        <w:spacing w:line="360" w:lineRule="auto"/>
        <w:rPr>
          <w:rFonts w:hint="eastAsia"/>
        </w:rPr>
      </w:pPr>
      <w:r>
        <w:rPr>
          <w:rFonts w:hint="eastAsia"/>
        </w:rPr>
        <w:t>附件类别：点击下拉框，请选择申报文件的附件类别；</w:t>
      </w:r>
    </w:p>
    <w:p>
      <w:pPr>
        <w:numPr>
          <w:ilvl w:val="0"/>
          <w:numId w:val="1"/>
        </w:numPr>
        <w:spacing w:line="360" w:lineRule="auto"/>
        <w:jc w:val="left"/>
        <w:rPr>
          <w:rFonts w:hint="eastAsia"/>
        </w:rPr>
      </w:pPr>
      <w:r>
        <w:rPr>
          <w:rFonts w:hint="eastAsia"/>
        </w:rPr>
        <w:t>附件：上传申报证明的附件内容。</w:t>
      </w:r>
    </w:p>
    <w:p>
      <w:pPr>
        <w:spacing w:line="360" w:lineRule="auto"/>
        <w:ind w:left="420"/>
        <w:jc w:val="left"/>
        <w:rPr>
          <w:rFonts w:hint="eastAsia"/>
        </w:rPr>
      </w:pPr>
    </w:p>
    <w:p>
      <w:pPr>
        <w:jc w:val="left"/>
        <w:rPr>
          <w:rFonts w:hint="eastAsia"/>
        </w:rPr>
      </w:pPr>
      <w:r>
        <w:rPr>
          <w:rFonts w:hint="eastAsia"/>
        </w:rPr>
        <w:t>（2）编辑：对已添加信息的编辑修改。</w:t>
      </w:r>
    </w:p>
    <w:p>
      <w:pPr>
        <w:jc w:val="left"/>
        <w:rPr>
          <w:rFonts w:hint="eastAsia"/>
        </w:rPr>
      </w:pPr>
    </w:p>
    <w:p>
      <w:pPr>
        <w:jc w:val="left"/>
        <w:rPr>
          <w:rFonts w:hint="eastAsia"/>
        </w:rPr>
      </w:pPr>
      <w:r>
        <w:rPr>
          <w:rFonts w:hint="eastAsia"/>
        </w:rPr>
        <w:t>（3）删除：选择信息内容，点击“批量删除”。完成内容删除。</w:t>
      </w:r>
    </w:p>
    <w:p>
      <w:pPr>
        <w:jc w:val="left"/>
        <w:rPr>
          <w:rFonts w:hint="eastAsia"/>
        </w:rPr>
      </w:pPr>
    </w:p>
    <w:p>
      <w:pPr>
        <w:jc w:val="left"/>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rPr>
          <w:rFonts w:hint="eastAsia"/>
          <w:lang w:eastAsia="zh-CN"/>
        </w:rPr>
      </w:pPr>
      <w:bookmarkStart w:id="8" w:name="_Toc165383673"/>
      <w:r>
        <w:rPr>
          <w:rFonts w:hint="eastAsia"/>
        </w:rPr>
        <w:t>（三）、</w:t>
      </w:r>
      <w:r>
        <w:rPr>
          <w:rFonts w:hint="eastAsia"/>
          <w:lang w:eastAsia="zh-CN"/>
        </w:rPr>
        <w:t>资格认定奖励申报</w:t>
      </w:r>
      <w:bookmarkEnd w:id="8"/>
    </w:p>
    <w:p>
      <w:pPr>
        <w:rPr>
          <w:rFonts w:hint="eastAsia"/>
        </w:rPr>
      </w:pPr>
      <w:r>
        <w:drawing>
          <wp:inline distT="0" distB="0" distL="114300" distR="114300">
            <wp:extent cx="5482590" cy="1322070"/>
            <wp:effectExtent l="0" t="0" r="3810" b="11430"/>
            <wp:docPr id="7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4"/>
                    <pic:cNvPicPr>
                      <a:picLocks noChangeAspect="1"/>
                    </pic:cNvPicPr>
                  </pic:nvPicPr>
                  <pic:blipFill>
                    <a:blip r:embed="rId17"/>
                    <a:stretch>
                      <a:fillRect/>
                    </a:stretch>
                  </pic:blipFill>
                  <pic:spPr>
                    <a:xfrm>
                      <a:off x="0" y="0"/>
                      <a:ext cx="5482590" cy="1322070"/>
                    </a:xfrm>
                    <a:prstGeom prst="rect">
                      <a:avLst/>
                    </a:prstGeom>
                    <a:noFill/>
                    <a:ln>
                      <a:noFill/>
                    </a:ln>
                  </pic:spPr>
                </pic:pic>
              </a:graphicData>
            </a:graphic>
          </wp:inline>
        </w:drawing>
      </w:r>
    </w:p>
    <w:p>
      <w:pPr>
        <w:rPr>
          <w:rFonts w:hint="eastAsia"/>
        </w:rPr>
      </w:pPr>
    </w:p>
    <w:p>
      <w:pPr>
        <w:rPr>
          <w:rFonts w:hint="eastAsia"/>
        </w:rPr>
      </w:pPr>
      <w:r>
        <w:rPr>
          <w:rFonts w:hint="eastAsia"/>
        </w:rPr>
        <w:t>（1）添加：填入资格认定奖励申报的相关信息。</w:t>
      </w:r>
    </w:p>
    <w:p>
      <w:pPr>
        <w:jc w:val="center"/>
        <w:rPr>
          <w:rFonts w:hint="eastAsia"/>
        </w:rPr>
      </w:pPr>
      <w:r>
        <w:drawing>
          <wp:inline distT="0" distB="0" distL="114300" distR="114300">
            <wp:extent cx="5483225" cy="2611120"/>
            <wp:effectExtent l="0" t="0" r="3175" b="17780"/>
            <wp:docPr id="8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5"/>
                    <pic:cNvPicPr>
                      <a:picLocks noChangeAspect="1"/>
                    </pic:cNvPicPr>
                  </pic:nvPicPr>
                  <pic:blipFill>
                    <a:blip r:embed="rId18"/>
                    <a:stretch>
                      <a:fillRect/>
                    </a:stretch>
                  </pic:blipFill>
                  <pic:spPr>
                    <a:xfrm>
                      <a:off x="0" y="0"/>
                      <a:ext cx="5483225" cy="2611120"/>
                    </a:xfrm>
                    <a:prstGeom prst="rect">
                      <a:avLst/>
                    </a:prstGeom>
                    <a:noFill/>
                    <a:ln>
                      <a:noFill/>
                    </a:ln>
                  </pic:spPr>
                </pic:pic>
              </a:graphicData>
            </a:graphic>
          </wp:inline>
        </w:drawing>
      </w:r>
    </w:p>
    <w:p>
      <w:pPr>
        <w:numPr>
          <w:ilvl w:val="0"/>
          <w:numId w:val="2"/>
        </w:numPr>
        <w:spacing w:line="360" w:lineRule="auto"/>
        <w:rPr>
          <w:rFonts w:hint="eastAsia"/>
        </w:rPr>
      </w:pPr>
      <w:r>
        <w:rPr>
          <w:rFonts w:hint="eastAsia"/>
        </w:rPr>
        <w:t>申报支持方向：点击下拉框，请选择申报内容的支持方向；</w:t>
      </w:r>
    </w:p>
    <w:p>
      <w:pPr>
        <w:numPr>
          <w:ilvl w:val="0"/>
          <w:numId w:val="2"/>
        </w:numPr>
        <w:spacing w:line="360" w:lineRule="auto"/>
        <w:rPr>
          <w:rFonts w:hint="eastAsia"/>
        </w:rPr>
      </w:pPr>
      <w:r>
        <w:rPr>
          <w:rFonts w:hint="eastAsia"/>
        </w:rPr>
        <w:t>企业类型：请选择企业类型；</w:t>
      </w:r>
    </w:p>
    <w:p>
      <w:pPr>
        <w:numPr>
          <w:ilvl w:val="0"/>
          <w:numId w:val="2"/>
        </w:numPr>
        <w:spacing w:line="360" w:lineRule="auto"/>
        <w:rPr>
          <w:rFonts w:hint="eastAsia"/>
        </w:rPr>
      </w:pPr>
      <w:r>
        <w:rPr>
          <w:rFonts w:hint="eastAsia"/>
        </w:rPr>
        <w:t>迁入前所在行政区：点击下拉框，请选择迁入前所在的行政区；</w:t>
      </w:r>
    </w:p>
    <w:p>
      <w:pPr>
        <w:numPr>
          <w:ilvl w:val="0"/>
          <w:numId w:val="2"/>
        </w:numPr>
        <w:spacing w:line="360" w:lineRule="auto"/>
        <w:rPr>
          <w:rFonts w:hint="eastAsia"/>
        </w:rPr>
      </w:pPr>
      <w:r>
        <w:rPr>
          <w:rFonts w:hint="eastAsia"/>
        </w:rPr>
        <w:t>迁入日期：请点击选择迁入的日期；</w:t>
      </w:r>
    </w:p>
    <w:p>
      <w:pPr>
        <w:numPr>
          <w:ilvl w:val="0"/>
          <w:numId w:val="2"/>
        </w:numPr>
        <w:spacing w:line="360" w:lineRule="auto"/>
        <w:rPr>
          <w:rFonts w:hint="eastAsia"/>
        </w:rPr>
      </w:pPr>
      <w:r>
        <w:rPr>
          <w:rFonts w:hint="eastAsia"/>
        </w:rPr>
        <w:t>迁入前注册地址：请输入迁入前的注册地址；</w:t>
      </w:r>
    </w:p>
    <w:p>
      <w:pPr>
        <w:numPr>
          <w:ilvl w:val="0"/>
          <w:numId w:val="2"/>
        </w:numPr>
        <w:spacing w:line="360" w:lineRule="auto"/>
        <w:rPr>
          <w:rFonts w:hint="eastAsia"/>
        </w:rPr>
      </w:pPr>
      <w:r>
        <w:rPr>
          <w:rFonts w:hint="eastAsia"/>
        </w:rPr>
        <w:t>认定日期：请点击选择认定日期内容。</w:t>
      </w:r>
    </w:p>
    <w:p>
      <w:pPr>
        <w:jc w:val="center"/>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rPr>
          <w:rFonts w:hint="eastAsia"/>
        </w:rPr>
      </w:pPr>
    </w:p>
    <w:p>
      <w:pPr>
        <w:rPr>
          <w:rFonts w:hint="eastAsia"/>
        </w:rPr>
      </w:pPr>
    </w:p>
    <w:p>
      <w:pPr>
        <w:rPr>
          <w:rFonts w:hint="eastAsia"/>
        </w:rPr>
      </w:pPr>
    </w:p>
    <w:p>
      <w:pPr>
        <w:rPr>
          <w:rFonts w:hint="eastAsia"/>
        </w:rPr>
      </w:pPr>
    </w:p>
    <w:p>
      <w:pPr>
        <w:pStyle w:val="3"/>
        <w:rPr>
          <w:rFonts w:hint="eastAsia"/>
        </w:rPr>
      </w:pPr>
      <w:bookmarkStart w:id="9" w:name="_Toc165383674"/>
      <w:r>
        <w:rPr>
          <w:rFonts w:hint="eastAsia"/>
        </w:rPr>
        <w:t>（四）、</w:t>
      </w:r>
      <w:r>
        <w:rPr>
          <w:rFonts w:hint="eastAsia"/>
          <w:lang w:eastAsia="zh-CN"/>
        </w:rPr>
        <w:t>研发投入</w:t>
      </w:r>
      <w:r>
        <w:rPr>
          <w:rFonts w:hint="eastAsia"/>
        </w:rPr>
        <w:t>奖励申报</w:t>
      </w:r>
      <w:bookmarkEnd w:id="9"/>
    </w:p>
    <w:p>
      <w:pPr>
        <w:rPr>
          <w:rFonts w:hint="eastAsia"/>
        </w:rPr>
      </w:pPr>
      <w:r>
        <w:drawing>
          <wp:inline distT="0" distB="0" distL="114300" distR="114300">
            <wp:extent cx="5487035" cy="1443355"/>
            <wp:effectExtent l="0" t="0" r="18415" b="4445"/>
            <wp:docPr id="8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6"/>
                    <pic:cNvPicPr>
                      <a:picLocks noChangeAspect="1"/>
                    </pic:cNvPicPr>
                  </pic:nvPicPr>
                  <pic:blipFill>
                    <a:blip r:embed="rId19"/>
                    <a:stretch>
                      <a:fillRect/>
                    </a:stretch>
                  </pic:blipFill>
                  <pic:spPr>
                    <a:xfrm>
                      <a:off x="0" y="0"/>
                      <a:ext cx="5487035" cy="1443355"/>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114300" distR="114300">
            <wp:extent cx="5489575" cy="2600325"/>
            <wp:effectExtent l="0" t="0" r="15875" b="9525"/>
            <wp:docPr id="6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7"/>
                    <pic:cNvPicPr>
                      <a:picLocks noChangeAspect="1"/>
                    </pic:cNvPicPr>
                  </pic:nvPicPr>
                  <pic:blipFill>
                    <a:blip r:embed="rId20"/>
                    <a:stretch>
                      <a:fillRect/>
                    </a:stretch>
                  </pic:blipFill>
                  <pic:spPr>
                    <a:xfrm>
                      <a:off x="0" y="0"/>
                      <a:ext cx="5489575" cy="2600325"/>
                    </a:xfrm>
                    <a:prstGeom prst="rect">
                      <a:avLst/>
                    </a:prstGeom>
                    <a:noFill/>
                    <a:ln>
                      <a:noFill/>
                    </a:ln>
                  </pic:spPr>
                </pic:pic>
              </a:graphicData>
            </a:graphic>
          </wp:inline>
        </w:drawing>
      </w:r>
    </w:p>
    <w:p>
      <w:pPr>
        <w:numPr>
          <w:ilvl w:val="0"/>
          <w:numId w:val="3"/>
        </w:numPr>
        <w:spacing w:line="360" w:lineRule="auto"/>
        <w:ind w:hangingChars="200"/>
        <w:rPr>
          <w:rFonts w:hint="eastAsia" w:ascii="宋体" w:hAnsi="宋体"/>
        </w:rPr>
      </w:pPr>
      <w:r>
        <w:rPr>
          <w:rFonts w:hint="eastAsia" w:ascii="宋体" w:hAnsi="宋体"/>
        </w:rPr>
        <w:t>2023年研发费用：请添加2023年研发投入奖励的研发费用</w:t>
      </w:r>
      <w:r>
        <w:rPr>
          <w:rFonts w:hint="eastAsia"/>
        </w:rPr>
        <w:t>；</w:t>
      </w:r>
    </w:p>
    <w:p>
      <w:pPr>
        <w:numPr>
          <w:ilvl w:val="0"/>
          <w:numId w:val="3"/>
        </w:numPr>
        <w:spacing w:line="360" w:lineRule="auto"/>
        <w:ind w:hangingChars="200"/>
        <w:rPr>
          <w:rFonts w:hint="eastAsia" w:ascii="宋体" w:hAnsi="宋体"/>
        </w:rPr>
      </w:pPr>
      <w:r>
        <w:rPr>
          <w:rFonts w:hint="eastAsia" w:ascii="宋体" w:hAnsi="宋体"/>
        </w:rPr>
        <w:t>2022年研发费用：请添加2022年研发投入奖励的研发费用</w:t>
      </w:r>
      <w:r>
        <w:rPr>
          <w:rFonts w:hint="eastAsia"/>
        </w:rPr>
        <w:t>；</w:t>
      </w:r>
    </w:p>
    <w:p>
      <w:pPr>
        <w:numPr>
          <w:ilvl w:val="0"/>
          <w:numId w:val="3"/>
        </w:numPr>
        <w:spacing w:line="360" w:lineRule="auto"/>
        <w:ind w:hangingChars="200"/>
        <w:rPr>
          <w:rFonts w:hint="eastAsia" w:ascii="宋体" w:hAnsi="宋体"/>
        </w:rPr>
      </w:pPr>
      <w:r>
        <w:rPr>
          <w:rFonts w:hint="eastAsia" w:ascii="宋体" w:hAnsi="宋体"/>
        </w:rPr>
        <w:t>介绍：请添加研发投入奖励的介绍内容。</w:t>
      </w:r>
    </w:p>
    <w:p>
      <w:pPr>
        <w:numPr>
          <w:ilvl w:val="0"/>
          <w:numId w:val="3"/>
        </w:numPr>
        <w:spacing w:line="360" w:lineRule="auto"/>
        <w:rPr>
          <w:rFonts w:hint="eastAsia" w:ascii="宋体" w:hAnsi="宋体"/>
        </w:rPr>
      </w:pPr>
      <w:r>
        <w:rPr>
          <w:rFonts w:hint="eastAsia" w:ascii="宋体" w:hAnsi="宋体"/>
        </w:rPr>
        <w:t>2023年财务审计报告：请上传上2023年财务审计报告（注：2023年度公司财务审计报告完整版）；</w:t>
      </w:r>
    </w:p>
    <w:p>
      <w:pPr>
        <w:numPr>
          <w:ilvl w:val="0"/>
          <w:numId w:val="3"/>
        </w:numPr>
        <w:spacing w:line="360" w:lineRule="auto"/>
        <w:rPr>
          <w:rFonts w:hint="eastAsia" w:ascii="宋体" w:hAnsi="宋体"/>
        </w:rPr>
      </w:pPr>
      <w:r>
        <w:rPr>
          <w:rFonts w:hint="eastAsia" w:ascii="宋体" w:hAnsi="宋体"/>
        </w:rPr>
        <w:t>2022年财务审计报告：请上传上2022年财务审计报告（注：2022年度公司财务审计报告完整版）；</w:t>
      </w:r>
    </w:p>
    <w:p>
      <w:pPr>
        <w:spacing w:line="360" w:lineRule="auto"/>
        <w:rPr>
          <w:rFonts w:ascii="宋体" w:hAnsi="宋体" w:cs="宋体"/>
          <w:kern w:val="0"/>
          <w:szCs w:val="21"/>
        </w:rPr>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lang w:eastAsia="zh-CN"/>
        </w:rPr>
      </w:pPr>
      <w:bookmarkStart w:id="10" w:name="_Toc165383675"/>
      <w:r>
        <w:rPr>
          <w:rFonts w:hint="eastAsia"/>
        </w:rPr>
        <w:t>（五）、</w:t>
      </w:r>
      <w:r>
        <w:rPr>
          <w:rFonts w:hint="eastAsia"/>
          <w:lang w:eastAsia="zh-CN"/>
        </w:rPr>
        <w:t>“揭榜挂帅”重大专项奖励申报</w:t>
      </w:r>
      <w:bookmarkEnd w:id="10"/>
    </w:p>
    <w:p>
      <w:pPr>
        <w:rPr>
          <w:rFonts w:hint="eastAsia"/>
        </w:rPr>
      </w:pPr>
      <w:r>
        <w:drawing>
          <wp:inline distT="0" distB="0" distL="114300" distR="114300">
            <wp:extent cx="5488940" cy="1470025"/>
            <wp:effectExtent l="0" t="0" r="16510" b="15875"/>
            <wp:docPr id="9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8"/>
                    <pic:cNvPicPr>
                      <a:picLocks noChangeAspect="1"/>
                    </pic:cNvPicPr>
                  </pic:nvPicPr>
                  <pic:blipFill>
                    <a:blip r:embed="rId21"/>
                    <a:stretch>
                      <a:fillRect/>
                    </a:stretch>
                  </pic:blipFill>
                  <pic:spPr>
                    <a:xfrm>
                      <a:off x="0" y="0"/>
                      <a:ext cx="5488940" cy="1470025"/>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114300" distR="114300">
            <wp:extent cx="5482590" cy="4594225"/>
            <wp:effectExtent l="0" t="0" r="3810" b="15875"/>
            <wp:docPr id="8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9"/>
                    <pic:cNvPicPr>
                      <a:picLocks noChangeAspect="1"/>
                    </pic:cNvPicPr>
                  </pic:nvPicPr>
                  <pic:blipFill>
                    <a:blip r:embed="rId22"/>
                    <a:stretch>
                      <a:fillRect/>
                    </a:stretch>
                  </pic:blipFill>
                  <pic:spPr>
                    <a:xfrm>
                      <a:off x="0" y="0"/>
                      <a:ext cx="5482590" cy="4594225"/>
                    </a:xfrm>
                    <a:prstGeom prst="rect">
                      <a:avLst/>
                    </a:prstGeom>
                    <a:noFill/>
                    <a:ln>
                      <a:noFill/>
                    </a:ln>
                  </pic:spPr>
                </pic:pic>
              </a:graphicData>
            </a:graphic>
          </wp:inline>
        </w:drawing>
      </w:r>
    </w:p>
    <w:p>
      <w:pPr>
        <w:numPr>
          <w:ilvl w:val="0"/>
          <w:numId w:val="4"/>
        </w:numPr>
        <w:spacing w:line="360" w:lineRule="auto"/>
        <w:rPr>
          <w:rFonts w:hint="eastAsia"/>
        </w:rPr>
      </w:pPr>
      <w:r>
        <w:rPr>
          <w:rFonts w:hint="eastAsia"/>
        </w:rPr>
        <w:t>名称：请输入，名称；</w:t>
      </w:r>
    </w:p>
    <w:p>
      <w:pPr>
        <w:numPr>
          <w:ilvl w:val="0"/>
          <w:numId w:val="4"/>
        </w:numPr>
        <w:spacing w:line="360" w:lineRule="auto"/>
        <w:rPr>
          <w:rFonts w:hint="eastAsia"/>
        </w:rPr>
      </w:pPr>
      <w:r>
        <w:rPr>
          <w:rFonts w:hint="eastAsia"/>
        </w:rPr>
        <w:t>级别：下拉框，请选择项目级别；</w:t>
      </w:r>
    </w:p>
    <w:p>
      <w:pPr>
        <w:numPr>
          <w:ilvl w:val="0"/>
          <w:numId w:val="4"/>
        </w:numPr>
        <w:spacing w:line="360" w:lineRule="auto"/>
        <w:rPr>
          <w:rFonts w:hint="eastAsia"/>
        </w:rPr>
      </w:pPr>
      <w:r>
        <w:rPr>
          <w:rFonts w:hint="eastAsia"/>
        </w:rPr>
        <w:t>项目主管政府部门：请添加项目主管政府的部门；</w:t>
      </w:r>
    </w:p>
    <w:p>
      <w:pPr>
        <w:numPr>
          <w:ilvl w:val="0"/>
          <w:numId w:val="4"/>
        </w:numPr>
        <w:spacing w:line="360" w:lineRule="auto"/>
        <w:rPr>
          <w:rFonts w:hint="eastAsia"/>
        </w:rPr>
      </w:pPr>
      <w:r>
        <w:rPr>
          <w:rFonts w:hint="eastAsia"/>
        </w:rPr>
        <w:t>开展方式：单项选择，请选择开展方式；</w:t>
      </w:r>
    </w:p>
    <w:p>
      <w:pPr>
        <w:numPr>
          <w:ilvl w:val="0"/>
          <w:numId w:val="4"/>
        </w:numPr>
        <w:spacing w:line="360" w:lineRule="auto"/>
        <w:rPr>
          <w:rFonts w:hint="eastAsia"/>
        </w:rPr>
      </w:pPr>
      <w:r>
        <w:rPr>
          <w:rFonts w:hint="eastAsia"/>
        </w:rPr>
        <w:t>专项名称：请输入专项名称的内容；</w:t>
      </w:r>
    </w:p>
    <w:p>
      <w:pPr>
        <w:numPr>
          <w:ilvl w:val="0"/>
          <w:numId w:val="4"/>
        </w:numPr>
        <w:spacing w:line="360" w:lineRule="auto"/>
        <w:rPr>
          <w:rFonts w:hint="eastAsia"/>
        </w:rPr>
      </w:pPr>
      <w:r>
        <w:rPr>
          <w:rFonts w:hint="eastAsia"/>
        </w:rPr>
        <w:t>2023年财政资金到账金额：2023年财政资金到账金额；</w:t>
      </w:r>
    </w:p>
    <w:p>
      <w:pPr>
        <w:numPr>
          <w:ilvl w:val="0"/>
          <w:numId w:val="4"/>
        </w:numPr>
        <w:spacing w:line="360" w:lineRule="auto"/>
        <w:rPr>
          <w:rFonts w:hint="eastAsia"/>
        </w:rPr>
      </w:pPr>
      <w:r>
        <w:rPr>
          <w:rFonts w:hint="eastAsia"/>
        </w:rPr>
        <w:t>财政资金到账日期：点击下拉框，请选择财政资金的到账日期；</w:t>
      </w:r>
    </w:p>
    <w:p>
      <w:pPr>
        <w:numPr>
          <w:ilvl w:val="0"/>
          <w:numId w:val="4"/>
        </w:numPr>
        <w:spacing w:line="360" w:lineRule="auto"/>
        <w:rPr>
          <w:rFonts w:hint="eastAsia"/>
        </w:rPr>
      </w:pPr>
      <w:r>
        <w:rPr>
          <w:rFonts w:hint="eastAsia"/>
        </w:rPr>
        <w:t>立项批复日期：请输入，立项批复日期；</w:t>
      </w:r>
    </w:p>
    <w:p>
      <w:pPr>
        <w:numPr>
          <w:ilvl w:val="0"/>
          <w:numId w:val="4"/>
        </w:numPr>
        <w:spacing w:line="360" w:lineRule="auto"/>
        <w:rPr>
          <w:rFonts w:hint="eastAsia"/>
        </w:rPr>
      </w:pPr>
      <w:r>
        <w:rPr>
          <w:rFonts w:hint="eastAsia"/>
        </w:rPr>
        <w:t>立项通知日期：请输入，立项通知日期；</w:t>
      </w:r>
    </w:p>
    <w:p>
      <w:pPr>
        <w:numPr>
          <w:ilvl w:val="0"/>
          <w:numId w:val="4"/>
        </w:numPr>
        <w:spacing w:line="360" w:lineRule="auto"/>
        <w:rPr>
          <w:rFonts w:hint="eastAsia"/>
        </w:rPr>
      </w:pPr>
      <w:r>
        <w:rPr>
          <w:rFonts w:hint="eastAsia"/>
        </w:rPr>
        <w:t>立项合同书签订日期：请输入，立项合同书签订日期；</w:t>
      </w:r>
    </w:p>
    <w:p>
      <w:pPr>
        <w:numPr>
          <w:ilvl w:val="0"/>
          <w:numId w:val="4"/>
        </w:numPr>
        <w:spacing w:line="360" w:lineRule="auto"/>
        <w:rPr>
          <w:rFonts w:hint="eastAsia"/>
        </w:rPr>
      </w:pPr>
      <w:r>
        <w:rPr>
          <w:rFonts w:hint="eastAsia"/>
        </w:rPr>
        <w:t>是否已取得可转化落地的创新成果：单项选择，选择是或否；</w:t>
      </w:r>
    </w:p>
    <w:p>
      <w:pPr>
        <w:numPr>
          <w:ilvl w:val="0"/>
          <w:numId w:val="4"/>
        </w:numPr>
        <w:spacing w:line="360" w:lineRule="auto"/>
        <w:rPr>
          <w:rFonts w:hint="eastAsia"/>
        </w:rPr>
      </w:pPr>
      <w:r>
        <w:rPr>
          <w:rFonts w:hint="eastAsia"/>
        </w:rPr>
        <w:t>创新成果是否已经在昌转化：单项选择，选择是或否；</w:t>
      </w:r>
    </w:p>
    <w:p>
      <w:pPr>
        <w:numPr>
          <w:ilvl w:val="0"/>
          <w:numId w:val="4"/>
        </w:numPr>
        <w:spacing w:line="360" w:lineRule="auto"/>
        <w:rPr>
          <w:rFonts w:hint="eastAsia"/>
        </w:rPr>
      </w:pPr>
      <w:r>
        <w:rPr>
          <w:rFonts w:hint="eastAsia"/>
        </w:rPr>
        <w:t>是否获得从区级其他部门获得资金配套支持：单项选择，选择是或否；</w:t>
      </w:r>
    </w:p>
    <w:p>
      <w:pPr>
        <w:numPr>
          <w:ilvl w:val="0"/>
          <w:numId w:val="4"/>
        </w:numPr>
        <w:spacing w:line="360" w:lineRule="auto"/>
        <w:rPr>
          <w:rFonts w:hint="eastAsia"/>
        </w:rPr>
      </w:pPr>
      <w:r>
        <w:rPr>
          <w:rFonts w:hint="eastAsia"/>
        </w:rPr>
        <w:t>立项证明资料：请上传立项证明的资料，注：企业获得国家级、北京市“揭榜挂帅”重大专项的项目征集通知、结果公示、立项文件/合同书等（涉密项目可做脱密处理）；</w:t>
      </w:r>
    </w:p>
    <w:p>
      <w:pPr>
        <w:numPr>
          <w:ilvl w:val="0"/>
          <w:numId w:val="4"/>
        </w:numPr>
        <w:spacing w:line="360" w:lineRule="auto"/>
        <w:rPr>
          <w:rFonts w:hint="eastAsia"/>
        </w:rPr>
      </w:pPr>
      <w:r>
        <w:rPr>
          <w:rFonts w:hint="eastAsia"/>
        </w:rPr>
        <w:t>转化证明材料：请上传转化证明材料注：如重大专项的创新成果已在昌转化，需提供证明材料（创新产品的订购协议、销售合同等）；</w:t>
      </w:r>
    </w:p>
    <w:p>
      <w:pPr>
        <w:numPr>
          <w:ilvl w:val="0"/>
          <w:numId w:val="4"/>
        </w:numPr>
        <w:spacing w:line="360" w:lineRule="auto"/>
        <w:rPr>
          <w:rFonts w:hint="eastAsia"/>
        </w:rPr>
      </w:pPr>
      <w:r>
        <w:rPr>
          <w:rFonts w:hint="eastAsia"/>
        </w:rPr>
        <w:t>资金证明材料：请上传资金证明材料，注：财政资金拨款单、到账凭证等材料。申报单位作为重大专项联合申报单位的，还需提供联合申报协议或其他证明材料（可体现财政资金分配比例），以及牵头单位拨款至项目联合申报单位账户的到账凭证。</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11" w:name="_Toc165383676"/>
      <w:r>
        <w:rPr>
          <w:rFonts w:hint="eastAsia"/>
        </w:rPr>
        <w:t>（六）、</w:t>
      </w:r>
      <w:r>
        <w:rPr>
          <w:rFonts w:hint="eastAsia"/>
          <w:lang w:eastAsia="zh-CN"/>
        </w:rPr>
        <w:t>创新平台</w:t>
      </w:r>
      <w:r>
        <w:rPr>
          <w:rFonts w:hint="eastAsia"/>
        </w:rPr>
        <w:t>奖励申报</w:t>
      </w:r>
      <w:bookmarkEnd w:id="11"/>
    </w:p>
    <w:p>
      <w:pPr>
        <w:rPr>
          <w:rFonts w:hint="eastAsia"/>
        </w:rPr>
      </w:pPr>
      <w:r>
        <w:drawing>
          <wp:inline distT="0" distB="0" distL="114300" distR="114300">
            <wp:extent cx="5481955" cy="2071370"/>
            <wp:effectExtent l="0" t="0" r="4445" b="5080"/>
            <wp:docPr id="9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0"/>
                    <pic:cNvPicPr>
                      <a:picLocks noChangeAspect="1"/>
                    </pic:cNvPicPr>
                  </pic:nvPicPr>
                  <pic:blipFill>
                    <a:blip r:embed="rId23"/>
                    <a:stretch>
                      <a:fillRect/>
                    </a:stretch>
                  </pic:blipFill>
                  <pic:spPr>
                    <a:xfrm>
                      <a:off x="0" y="0"/>
                      <a:ext cx="5481955" cy="2071370"/>
                    </a:xfrm>
                    <a:prstGeom prst="rect">
                      <a:avLst/>
                    </a:prstGeom>
                    <a:noFill/>
                    <a:ln>
                      <a:noFill/>
                    </a:ln>
                  </pic:spPr>
                </pic:pic>
              </a:graphicData>
            </a:graphic>
          </wp:inline>
        </w:drawing>
      </w:r>
    </w:p>
    <w:p/>
    <w:p>
      <w:pPr>
        <w:rPr>
          <w:rFonts w:hint="eastAsia"/>
        </w:rPr>
      </w:pPr>
      <w:r>
        <w:rPr>
          <w:rFonts w:hint="eastAsia"/>
        </w:rPr>
        <w:t>（1）添加：填入信息完成新添。</w:t>
      </w:r>
    </w:p>
    <w:p>
      <w:pPr>
        <w:jc w:val="center"/>
        <w:rPr>
          <w:rFonts w:hint="eastAsia"/>
        </w:rPr>
      </w:pPr>
      <w:r>
        <w:drawing>
          <wp:anchor distT="0" distB="0" distL="114300" distR="114300" simplePos="0" relativeHeight="251661312" behindDoc="0" locked="0" layoutInCell="1" allowOverlap="1">
            <wp:simplePos x="0" y="0"/>
            <wp:positionH relativeFrom="column">
              <wp:posOffset>-9525</wp:posOffset>
            </wp:positionH>
            <wp:positionV relativeFrom="paragraph">
              <wp:posOffset>4515485</wp:posOffset>
            </wp:positionV>
            <wp:extent cx="5486400" cy="1962150"/>
            <wp:effectExtent l="0" t="0" r="0" b="0"/>
            <wp:wrapNone/>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4"/>
                    <a:stretch>
                      <a:fillRect/>
                    </a:stretch>
                  </pic:blipFill>
                  <pic:spPr>
                    <a:xfrm>
                      <a:off x="0" y="0"/>
                      <a:ext cx="5486400" cy="1962150"/>
                    </a:xfrm>
                    <a:prstGeom prst="rect">
                      <a:avLst/>
                    </a:prstGeom>
                    <a:noFill/>
                    <a:ln>
                      <a:noFill/>
                    </a:ln>
                  </pic:spPr>
                </pic:pic>
              </a:graphicData>
            </a:graphic>
          </wp:anchor>
        </w:drawing>
      </w:r>
      <w:r>
        <w:drawing>
          <wp:inline distT="0" distB="0" distL="114300" distR="114300">
            <wp:extent cx="5487670" cy="4472940"/>
            <wp:effectExtent l="0" t="0" r="17780" b="3810"/>
            <wp:docPr id="9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1"/>
                    <pic:cNvPicPr>
                      <a:picLocks noChangeAspect="1"/>
                    </pic:cNvPicPr>
                  </pic:nvPicPr>
                  <pic:blipFill>
                    <a:blip r:embed="rId25"/>
                    <a:stretch>
                      <a:fillRect/>
                    </a:stretch>
                  </pic:blipFill>
                  <pic:spPr>
                    <a:xfrm>
                      <a:off x="0" y="0"/>
                      <a:ext cx="5487670" cy="4472940"/>
                    </a:xfrm>
                    <a:prstGeom prst="rect">
                      <a:avLst/>
                    </a:prstGeom>
                    <a:noFill/>
                    <a:ln>
                      <a:noFill/>
                    </a:ln>
                  </pic:spPr>
                </pic:pic>
              </a:graphicData>
            </a:graphic>
          </wp:inline>
        </w:drawing>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rPr>
          <w:rFonts w:hint="eastAsia"/>
        </w:rPr>
      </w:pPr>
    </w:p>
    <w:p>
      <w:pPr>
        <w:spacing w:line="360" w:lineRule="auto"/>
        <w:ind w:left="420"/>
        <w:rPr>
          <w:rFonts w:hint="eastAsia"/>
        </w:rPr>
      </w:pPr>
    </w:p>
    <w:p>
      <w:pPr>
        <w:spacing w:line="360" w:lineRule="auto"/>
        <w:rPr>
          <w:rFonts w:hint="eastAsia"/>
        </w:rPr>
      </w:pPr>
    </w:p>
    <w:p>
      <w:pPr>
        <w:spacing w:line="360" w:lineRule="auto"/>
        <w:rPr>
          <w:rFonts w:hint="eastAsia"/>
        </w:rPr>
      </w:pPr>
    </w:p>
    <w:p>
      <w:pPr>
        <w:numPr>
          <w:ilvl w:val="0"/>
          <w:numId w:val="5"/>
        </w:numPr>
        <w:spacing w:line="360" w:lineRule="auto"/>
        <w:rPr>
          <w:rFonts w:hint="eastAsia"/>
        </w:rPr>
      </w:pPr>
      <w:r>
        <w:rPr>
          <w:rFonts w:hint="eastAsia"/>
        </w:rPr>
        <w:t>级别：点击下拉框，请选择创新平台建设申报的级别；</w:t>
      </w:r>
    </w:p>
    <w:p>
      <w:pPr>
        <w:numPr>
          <w:ilvl w:val="0"/>
          <w:numId w:val="5"/>
        </w:numPr>
        <w:spacing w:line="360" w:lineRule="auto"/>
        <w:rPr>
          <w:rFonts w:hint="eastAsia"/>
        </w:rPr>
      </w:pPr>
      <w:r>
        <w:rPr>
          <w:rFonts w:hint="eastAsia"/>
        </w:rPr>
        <w:t>项目所属分类：请选择项目所属分类内容；</w:t>
      </w:r>
    </w:p>
    <w:p>
      <w:pPr>
        <w:numPr>
          <w:ilvl w:val="0"/>
          <w:numId w:val="5"/>
        </w:numPr>
        <w:spacing w:line="360" w:lineRule="auto"/>
        <w:rPr>
          <w:rFonts w:hint="eastAsia"/>
        </w:rPr>
      </w:pPr>
      <w:r>
        <w:rPr>
          <w:rFonts w:hint="eastAsia"/>
        </w:rPr>
        <w:t>其他名称：请输入其他名称内容；</w:t>
      </w:r>
    </w:p>
    <w:p>
      <w:pPr>
        <w:numPr>
          <w:ilvl w:val="0"/>
          <w:numId w:val="5"/>
        </w:numPr>
        <w:spacing w:line="360" w:lineRule="auto"/>
        <w:rPr>
          <w:rFonts w:hint="eastAsia"/>
        </w:rPr>
      </w:pPr>
      <w:r>
        <w:rPr>
          <w:rFonts w:hint="eastAsia"/>
        </w:rPr>
        <w:t>研究方向：请输入，研究方向的详细内容；</w:t>
      </w:r>
    </w:p>
    <w:p>
      <w:pPr>
        <w:numPr>
          <w:ilvl w:val="0"/>
          <w:numId w:val="5"/>
        </w:numPr>
        <w:spacing w:line="360" w:lineRule="auto"/>
        <w:rPr>
          <w:rFonts w:hint="eastAsia"/>
        </w:rPr>
      </w:pPr>
      <w:r>
        <w:rPr>
          <w:rFonts w:hint="eastAsia"/>
        </w:rPr>
        <w:t>建设内容：请输入，建设内容的详细信息；</w:t>
      </w:r>
    </w:p>
    <w:p>
      <w:pPr>
        <w:numPr>
          <w:ilvl w:val="0"/>
          <w:numId w:val="5"/>
        </w:numPr>
        <w:spacing w:line="360" w:lineRule="auto"/>
        <w:rPr>
          <w:rFonts w:hint="eastAsia"/>
        </w:rPr>
      </w:pPr>
      <w:r>
        <w:rPr>
          <w:rFonts w:hint="eastAsia"/>
        </w:rPr>
        <w:t>创新绩效：请输入，创新绩效的详细内容；</w:t>
      </w:r>
    </w:p>
    <w:p>
      <w:pPr>
        <w:numPr>
          <w:ilvl w:val="0"/>
          <w:numId w:val="5"/>
        </w:numPr>
        <w:spacing w:line="360" w:lineRule="auto"/>
        <w:rPr>
          <w:rFonts w:hint="eastAsia"/>
        </w:rPr>
      </w:pPr>
      <w:r>
        <w:rPr>
          <w:rFonts w:hint="eastAsia"/>
        </w:rPr>
        <w:t>合作方：单项选择，请选择驻昌高校或驻昌科研院所；</w:t>
      </w:r>
    </w:p>
    <w:p>
      <w:pPr>
        <w:numPr>
          <w:ilvl w:val="0"/>
          <w:numId w:val="5"/>
        </w:numPr>
        <w:spacing w:line="360" w:lineRule="auto"/>
        <w:rPr>
          <w:rFonts w:hint="eastAsia"/>
        </w:rPr>
      </w:pPr>
      <w:r>
        <w:rPr>
          <w:rFonts w:hint="eastAsia"/>
        </w:rPr>
        <w:t>合作方名称：请输入，合作方名称；</w:t>
      </w:r>
    </w:p>
    <w:p>
      <w:pPr>
        <w:numPr>
          <w:ilvl w:val="0"/>
          <w:numId w:val="5"/>
        </w:numPr>
        <w:spacing w:line="360" w:lineRule="auto"/>
        <w:rPr>
          <w:rFonts w:hint="eastAsia"/>
        </w:rPr>
      </w:pPr>
      <w:r>
        <w:rPr>
          <w:rFonts w:hint="eastAsia"/>
        </w:rPr>
        <w:t>合作方地址：请输入，合作方地址；</w:t>
      </w:r>
    </w:p>
    <w:p>
      <w:pPr>
        <w:numPr>
          <w:ilvl w:val="0"/>
          <w:numId w:val="5"/>
        </w:numPr>
        <w:spacing w:line="360" w:lineRule="auto"/>
        <w:rPr>
          <w:rFonts w:hint="eastAsia"/>
        </w:rPr>
      </w:pPr>
      <w:r>
        <w:rPr>
          <w:rFonts w:hint="eastAsia"/>
        </w:rPr>
        <w:t>项目总投资：请输入项目总投资额；</w:t>
      </w:r>
    </w:p>
    <w:p>
      <w:pPr>
        <w:numPr>
          <w:ilvl w:val="0"/>
          <w:numId w:val="5"/>
        </w:numPr>
        <w:spacing w:line="360" w:lineRule="auto"/>
        <w:rPr>
          <w:rFonts w:hint="eastAsia"/>
        </w:rPr>
      </w:pPr>
      <w:r>
        <w:rPr>
          <w:rFonts w:hint="eastAsia"/>
        </w:rPr>
        <w:t>项目固定资产投资额：请输入，项目固定资产投资额，注意单位：万元；</w:t>
      </w:r>
    </w:p>
    <w:p>
      <w:pPr>
        <w:numPr>
          <w:ilvl w:val="0"/>
          <w:numId w:val="5"/>
        </w:numPr>
        <w:spacing w:line="360" w:lineRule="auto"/>
        <w:rPr>
          <w:rFonts w:hint="eastAsia"/>
        </w:rPr>
      </w:pPr>
      <w:r>
        <w:rPr>
          <w:rFonts w:hint="eastAsia"/>
        </w:rPr>
        <w:t>项目立项是否为科技服务业固定资产投资：单项选择，请选择是或否；</w:t>
      </w:r>
    </w:p>
    <w:p>
      <w:pPr>
        <w:numPr>
          <w:ilvl w:val="0"/>
          <w:numId w:val="5"/>
        </w:numPr>
        <w:spacing w:line="360" w:lineRule="auto"/>
        <w:rPr>
          <w:rFonts w:hint="eastAsia"/>
        </w:rPr>
      </w:pPr>
      <w:r>
        <w:rPr>
          <w:rFonts w:hint="eastAsia"/>
        </w:rPr>
        <w:t>是否获得从区级其他部门获得资金配套支持：单项选择，请选择是或否；</w:t>
      </w:r>
    </w:p>
    <w:p>
      <w:pPr>
        <w:numPr>
          <w:ilvl w:val="0"/>
          <w:numId w:val="5"/>
        </w:numPr>
        <w:spacing w:line="360" w:lineRule="auto"/>
        <w:rPr>
          <w:rFonts w:hint="eastAsia"/>
        </w:rPr>
      </w:pPr>
      <w:r>
        <w:rPr>
          <w:rFonts w:hint="eastAsia"/>
        </w:rPr>
        <w:t>合作建设协议：请上传，合作建设协议。注：项目申报单位与驻昌高校或科研机构签署的创新平台合作建设协议。；</w:t>
      </w:r>
    </w:p>
    <w:p>
      <w:pPr>
        <w:numPr>
          <w:ilvl w:val="0"/>
          <w:numId w:val="5"/>
        </w:numPr>
        <w:spacing w:line="360" w:lineRule="auto"/>
        <w:rPr>
          <w:rFonts w:hint="eastAsia"/>
        </w:rPr>
      </w:pPr>
      <w:r>
        <w:rPr>
          <w:rFonts w:hint="eastAsia"/>
        </w:rPr>
        <w:t>证书或其他证明材料：请上传，证书或其他证明材料。注：市级及以上创新平台证书或其他证明材料；</w:t>
      </w:r>
    </w:p>
    <w:p>
      <w:pPr>
        <w:numPr>
          <w:ilvl w:val="0"/>
          <w:numId w:val="5"/>
        </w:numPr>
        <w:spacing w:line="360" w:lineRule="auto"/>
        <w:rPr>
          <w:rFonts w:hint="eastAsia"/>
        </w:rPr>
      </w:pPr>
      <w:r>
        <w:rPr>
          <w:rFonts w:hint="eastAsia"/>
        </w:rPr>
        <w:t>项目（软硬件）设备明细清单和项目投资（支出）明细表：请上传，项目（软硬件）设备明细清单和项目投资（支出）明细表。注：与上述已投入资金凭据汇总表顺序、内容对应一致的已投入资金发票、付款凭证、记账凭证（固定资产投资需提供转固凭证）、采购合同等复印件。如企业提供付款凭证为支票存根，需提供对应的银行流水；</w:t>
      </w:r>
    </w:p>
    <w:p>
      <w:pPr>
        <w:numPr>
          <w:ilvl w:val="0"/>
          <w:numId w:val="5"/>
        </w:numPr>
        <w:spacing w:line="360" w:lineRule="auto"/>
        <w:rPr>
          <w:rFonts w:hint="eastAsia"/>
        </w:rPr>
      </w:pPr>
      <w:r>
        <w:rPr>
          <w:rFonts w:hint="eastAsia"/>
        </w:rPr>
        <w:t>建筑、用地、环保相关手续：请上传，建筑、用地、环保相关手续。注：项目建设若涉及新建建筑、新增用地的，提供相应的工程建设审批手续；创新平台工艺涉及环保审批的，提供生态环境部门的批复。</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lang w:eastAsia="zh-CN"/>
        </w:rPr>
      </w:pPr>
      <w:bookmarkStart w:id="12" w:name="_Toc165383677"/>
      <w:r>
        <w:rPr>
          <w:rFonts w:hint="eastAsia"/>
        </w:rPr>
        <w:t>（</w:t>
      </w:r>
      <w:r>
        <w:rPr>
          <w:rFonts w:hint="eastAsia"/>
          <w:lang w:eastAsia="zh-CN"/>
        </w:rPr>
        <w:t>七</w:t>
      </w:r>
      <w:r>
        <w:rPr>
          <w:rFonts w:hint="eastAsia"/>
        </w:rPr>
        <w:t>）、</w:t>
      </w:r>
      <w:r>
        <w:rPr>
          <w:rFonts w:hint="eastAsia"/>
          <w:lang w:eastAsia="zh-CN"/>
        </w:rPr>
        <w:t>“数智转型”奖励申报</w:t>
      </w:r>
      <w:bookmarkEnd w:id="12"/>
    </w:p>
    <w:p>
      <w:pPr>
        <w:rPr>
          <w:rFonts w:hint="eastAsia"/>
        </w:rPr>
      </w:pPr>
      <w:r>
        <w:drawing>
          <wp:inline distT="0" distB="0" distL="114300" distR="114300">
            <wp:extent cx="5492750" cy="1919605"/>
            <wp:effectExtent l="0" t="0" r="12700" b="4445"/>
            <wp:docPr id="8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pic:cNvPicPr>
                  </pic:nvPicPr>
                  <pic:blipFill>
                    <a:blip r:embed="rId26"/>
                    <a:stretch>
                      <a:fillRect/>
                    </a:stretch>
                  </pic:blipFill>
                  <pic:spPr>
                    <a:xfrm>
                      <a:off x="0" y="0"/>
                      <a:ext cx="5492750" cy="1919605"/>
                    </a:xfrm>
                    <a:prstGeom prst="rect">
                      <a:avLst/>
                    </a:prstGeom>
                    <a:noFill/>
                    <a:ln>
                      <a:noFill/>
                    </a:ln>
                  </pic:spPr>
                </pic:pic>
              </a:graphicData>
            </a:graphic>
          </wp:inline>
        </w:drawing>
      </w:r>
    </w:p>
    <w:p>
      <w:pPr>
        <w:rPr>
          <w:rFonts w:hint="eastAsia" w:ascii="宋体" w:hAnsi="宋体"/>
        </w:rPr>
      </w:pPr>
    </w:p>
    <w:p>
      <w:pPr>
        <w:rPr>
          <w:rFonts w:hint="eastAsia" w:ascii="宋体" w:hAnsi="宋体"/>
        </w:rPr>
      </w:pPr>
      <w:r>
        <w:rPr>
          <w:rFonts w:hint="eastAsia" w:ascii="宋体" w:hAnsi="宋体"/>
        </w:rPr>
        <w:t>（1）添加：填入信息完成添加。</w:t>
      </w:r>
    </w:p>
    <w:p>
      <w:pPr>
        <w:ind w:left="2"/>
        <w:rPr>
          <w:rFonts w:hint="eastAsia" w:ascii="宋体" w:hAnsi="宋体"/>
        </w:rPr>
      </w:pPr>
      <w:r>
        <w:drawing>
          <wp:inline distT="0" distB="0" distL="114300" distR="114300">
            <wp:extent cx="5481955" cy="3313430"/>
            <wp:effectExtent l="0" t="0" r="4445" b="1270"/>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27"/>
                    <a:stretch>
                      <a:fillRect/>
                    </a:stretch>
                  </pic:blipFill>
                  <pic:spPr>
                    <a:xfrm>
                      <a:off x="0" y="0"/>
                      <a:ext cx="5481955" cy="3313430"/>
                    </a:xfrm>
                    <a:prstGeom prst="rect">
                      <a:avLst/>
                    </a:prstGeom>
                    <a:noFill/>
                    <a:ln>
                      <a:noFill/>
                    </a:ln>
                  </pic:spPr>
                </pic:pic>
              </a:graphicData>
            </a:graphic>
          </wp:inline>
        </w:drawing>
      </w:r>
    </w:p>
    <w:p>
      <w:pPr>
        <w:numPr>
          <w:ilvl w:val="0"/>
          <w:numId w:val="3"/>
        </w:numPr>
        <w:spacing w:line="360" w:lineRule="auto"/>
        <w:ind w:hangingChars="200"/>
        <w:rPr>
          <w:rFonts w:hint="eastAsia" w:ascii="宋体" w:hAnsi="宋体"/>
        </w:rPr>
      </w:pPr>
      <w:r>
        <w:rPr>
          <w:rFonts w:hint="eastAsia" w:ascii="宋体" w:hAnsi="宋体"/>
        </w:rPr>
        <w:t>项目实际投资额：请输入项目实际投资额；</w:t>
      </w:r>
    </w:p>
    <w:p>
      <w:pPr>
        <w:numPr>
          <w:ilvl w:val="0"/>
          <w:numId w:val="3"/>
        </w:numPr>
        <w:spacing w:line="360" w:lineRule="auto"/>
        <w:ind w:hangingChars="200"/>
        <w:rPr>
          <w:rFonts w:hint="eastAsia" w:ascii="宋体" w:hAnsi="宋体"/>
        </w:rPr>
      </w:pPr>
      <w:r>
        <w:rPr>
          <w:rFonts w:hint="eastAsia" w:ascii="宋体" w:hAnsi="宋体"/>
        </w:rPr>
        <w:t>上年度符合支持范围的实际完成投资额：请输入上年度符合支持范围的实际完成投资额；</w:t>
      </w:r>
    </w:p>
    <w:p>
      <w:pPr>
        <w:numPr>
          <w:ilvl w:val="0"/>
          <w:numId w:val="3"/>
        </w:numPr>
        <w:spacing w:line="360" w:lineRule="auto"/>
        <w:ind w:hangingChars="200"/>
        <w:rPr>
          <w:rFonts w:hint="eastAsia" w:ascii="宋体" w:hAnsi="宋体"/>
        </w:rPr>
      </w:pPr>
      <w:r>
        <w:rPr>
          <w:rFonts w:hint="eastAsia" w:ascii="宋体" w:hAnsi="宋体"/>
        </w:rPr>
        <w:t>数字化水平测评得分：请输入数字化水平测评得分</w:t>
      </w:r>
      <w:r>
        <w:rPr>
          <w:rFonts w:hint="eastAsia"/>
        </w:rPr>
        <w:t>；</w:t>
      </w:r>
    </w:p>
    <w:p>
      <w:pPr>
        <w:numPr>
          <w:ilvl w:val="0"/>
          <w:numId w:val="3"/>
        </w:numPr>
        <w:spacing w:line="360" w:lineRule="auto"/>
        <w:ind w:hangingChars="200"/>
        <w:rPr>
          <w:rFonts w:hint="eastAsia" w:ascii="宋体" w:hAnsi="宋体"/>
        </w:rPr>
      </w:pPr>
      <w:r>
        <w:rPr>
          <w:rFonts w:hint="eastAsia" w:ascii="宋体" w:hAnsi="宋体"/>
        </w:rPr>
        <w:t>数字化水平评测等级：请输入数字化水平评测等级</w:t>
      </w:r>
      <w:r>
        <w:rPr>
          <w:rFonts w:hint="eastAsia"/>
        </w:rPr>
        <w:t>；</w:t>
      </w:r>
    </w:p>
    <w:p>
      <w:pPr>
        <w:numPr>
          <w:ilvl w:val="0"/>
          <w:numId w:val="3"/>
        </w:numPr>
        <w:spacing w:line="360" w:lineRule="auto"/>
        <w:ind w:hangingChars="200"/>
        <w:rPr>
          <w:rFonts w:hint="eastAsia" w:ascii="宋体" w:hAnsi="宋体"/>
        </w:rPr>
      </w:pPr>
      <w:r>
        <w:rPr>
          <w:rFonts w:hint="eastAsia" w:ascii="宋体" w:hAnsi="宋体"/>
        </w:rPr>
        <w:t>是否获得区级配套资金：单项选择，选择是或否</w:t>
      </w:r>
      <w:r>
        <w:rPr>
          <w:rFonts w:hint="eastAsia"/>
        </w:rPr>
        <w:t>；</w:t>
      </w:r>
    </w:p>
    <w:p>
      <w:pPr>
        <w:numPr>
          <w:ilvl w:val="0"/>
          <w:numId w:val="3"/>
        </w:numPr>
        <w:spacing w:line="360" w:lineRule="auto"/>
        <w:rPr>
          <w:rFonts w:hint="eastAsia" w:ascii="宋体" w:hAnsi="宋体"/>
        </w:rPr>
      </w:pPr>
      <w:r>
        <w:rPr>
          <w:rFonts w:hint="eastAsia"/>
        </w:rPr>
        <w:t>验收证明材料：请上传验收证明材料，注：“数智转型”改造升级项目相关合同验收证明材料（需甲乙双方加盖公章）；</w:t>
      </w:r>
    </w:p>
    <w:p>
      <w:pPr>
        <w:numPr>
          <w:ilvl w:val="0"/>
          <w:numId w:val="3"/>
        </w:numPr>
        <w:spacing w:line="360" w:lineRule="auto"/>
        <w:ind w:hangingChars="200"/>
        <w:rPr>
          <w:rFonts w:hint="eastAsia" w:ascii="宋体" w:hAnsi="宋体"/>
        </w:rPr>
      </w:pPr>
      <w:r>
        <w:rPr>
          <w:rFonts w:hint="eastAsia" w:ascii="宋体" w:hAnsi="宋体"/>
        </w:rPr>
        <w:t>项目投资（支出）明细表：请上传项目投资（支出）明细表，注：项目投资（支出）明细表（详见附表）。与上述已投入资金凭据汇总表顺序、内容对应一致的已投入资金发票、付款凭证、记账凭证（固定资产投资需提供转固凭证）、采购合同等复印件。如企业提供付款凭证为支票存根，需提供对应的银行流水</w:t>
      </w:r>
      <w:r>
        <w:rPr>
          <w:rFonts w:hint="eastAsia"/>
        </w:rPr>
        <w:t>；</w:t>
      </w:r>
    </w:p>
    <w:p>
      <w:pPr>
        <w:numPr>
          <w:ilvl w:val="0"/>
          <w:numId w:val="3"/>
        </w:numPr>
        <w:spacing w:line="360" w:lineRule="auto"/>
        <w:ind w:hangingChars="200"/>
        <w:rPr>
          <w:rFonts w:hint="eastAsia" w:ascii="宋体" w:hAnsi="宋体"/>
        </w:rPr>
      </w:pPr>
      <w:r>
        <w:rPr>
          <w:rFonts w:hint="eastAsia" w:ascii="宋体" w:hAnsi="宋体"/>
        </w:rPr>
        <w:t>评测等级截图：请上传评测等级截图，注：提供企业完成申报“数智转型”改造升级项目后，通过工信部开发的“优质中小企业梯度培育平台”（网址为https://zjtx.miit.gov.cn）中“数字化水平测评”模块，得出的评测等级截图</w:t>
      </w:r>
      <w:r>
        <w:rPr>
          <w:rFonts w:hint="eastAsia"/>
        </w:rPr>
        <w:t>；</w:t>
      </w:r>
    </w:p>
    <w:p>
      <w:pPr>
        <w:rPr>
          <w:rFonts w:hint="eastAsia" w:ascii="宋体" w:hAnsi="宋体"/>
        </w:rPr>
      </w:pPr>
    </w:p>
    <w:p>
      <w:pPr>
        <w:rPr>
          <w:rFonts w:hint="eastAsia" w:ascii="宋体" w:hAnsi="宋体"/>
        </w:rPr>
      </w:pPr>
      <w:r>
        <w:rPr>
          <w:rFonts w:hint="eastAsia" w:ascii="宋体" w:hAnsi="宋体"/>
        </w:rPr>
        <w:t>（2）是否获得区级配套资金（数量）：</w:t>
      </w:r>
    </w:p>
    <w:p>
      <w:pPr>
        <w:rPr>
          <w:rFonts w:hint="eastAsia"/>
        </w:rPr>
      </w:pPr>
      <w:r>
        <w:drawing>
          <wp:inline distT="0" distB="0" distL="114300" distR="114300">
            <wp:extent cx="5481320" cy="1428750"/>
            <wp:effectExtent l="0" t="0" r="5080" b="0"/>
            <wp:docPr id="9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4"/>
                    <pic:cNvPicPr>
                      <a:picLocks noChangeAspect="1"/>
                    </pic:cNvPicPr>
                  </pic:nvPicPr>
                  <pic:blipFill>
                    <a:blip r:embed="rId28"/>
                    <a:stretch>
                      <a:fillRect/>
                    </a:stretch>
                  </pic:blipFill>
                  <pic:spPr>
                    <a:xfrm>
                      <a:off x="0" y="0"/>
                      <a:ext cx="5481320" cy="1428750"/>
                    </a:xfrm>
                    <a:prstGeom prst="rect">
                      <a:avLst/>
                    </a:prstGeom>
                    <a:noFill/>
                    <a:ln>
                      <a:noFill/>
                    </a:ln>
                  </pic:spPr>
                </pic:pic>
              </a:graphicData>
            </a:graphic>
          </wp:inline>
        </w:drawing>
      </w:r>
    </w:p>
    <w:p>
      <w:pPr>
        <w:rPr>
          <w:rFonts w:hint="eastAsia"/>
        </w:rPr>
      </w:pPr>
      <w:r>
        <w:drawing>
          <wp:inline distT="0" distB="0" distL="114300" distR="114300">
            <wp:extent cx="5485765" cy="2650490"/>
            <wp:effectExtent l="0" t="0" r="635" b="165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485765" cy="2650490"/>
                    </a:xfrm>
                    <a:prstGeom prst="rect">
                      <a:avLst/>
                    </a:prstGeom>
                    <a:noFill/>
                    <a:ln>
                      <a:noFill/>
                    </a:ln>
                  </pic:spPr>
                </pic:pic>
              </a:graphicData>
            </a:graphic>
          </wp:inline>
        </w:drawing>
      </w:r>
    </w:p>
    <w:p>
      <w:pPr>
        <w:numPr>
          <w:ilvl w:val="0"/>
          <w:numId w:val="6"/>
        </w:numPr>
        <w:spacing w:line="360" w:lineRule="auto"/>
        <w:rPr>
          <w:rFonts w:hint="eastAsia"/>
        </w:rPr>
      </w:pPr>
      <w:r>
        <w:rPr>
          <w:rFonts w:hint="eastAsia"/>
        </w:rPr>
        <w:t>合同签订单位：请输入合同签订的单位名称；</w:t>
      </w:r>
    </w:p>
    <w:p>
      <w:pPr>
        <w:numPr>
          <w:ilvl w:val="0"/>
          <w:numId w:val="6"/>
        </w:numPr>
        <w:spacing w:line="360" w:lineRule="auto"/>
        <w:rPr>
          <w:rFonts w:hint="eastAsia"/>
        </w:rPr>
      </w:pPr>
      <w:r>
        <w:rPr>
          <w:rFonts w:hint="eastAsia"/>
        </w:rPr>
        <w:t>合同主要内容：请输入合同的主要内容；</w:t>
      </w:r>
    </w:p>
    <w:p>
      <w:pPr>
        <w:numPr>
          <w:ilvl w:val="0"/>
          <w:numId w:val="6"/>
        </w:numPr>
        <w:spacing w:line="360" w:lineRule="auto"/>
        <w:rPr>
          <w:rFonts w:hint="eastAsia"/>
        </w:rPr>
      </w:pPr>
      <w:r>
        <w:rPr>
          <w:rFonts w:hint="eastAsia"/>
        </w:rPr>
        <w:t>合同签订日期：点击选择合同的签订日期；</w:t>
      </w:r>
    </w:p>
    <w:p>
      <w:pPr>
        <w:numPr>
          <w:ilvl w:val="0"/>
          <w:numId w:val="6"/>
        </w:numPr>
        <w:spacing w:line="360" w:lineRule="auto"/>
        <w:rPr>
          <w:rFonts w:hint="eastAsia"/>
        </w:rPr>
      </w:pPr>
      <w:r>
        <w:rPr>
          <w:rFonts w:hint="eastAsia"/>
        </w:rPr>
        <w:t>合同是否完成并已验收：单项选择，选择是或否；</w:t>
      </w:r>
    </w:p>
    <w:p>
      <w:pPr>
        <w:numPr>
          <w:ilvl w:val="0"/>
          <w:numId w:val="6"/>
        </w:numPr>
        <w:spacing w:line="360" w:lineRule="auto"/>
        <w:rPr>
          <w:rFonts w:hint="eastAsia"/>
        </w:rPr>
      </w:pPr>
      <w:r>
        <w:rPr>
          <w:rFonts w:hint="eastAsia"/>
        </w:rPr>
        <w:t>合同金额：请输入合同的金额；</w:t>
      </w:r>
    </w:p>
    <w:p>
      <w:pPr>
        <w:numPr>
          <w:ilvl w:val="0"/>
          <w:numId w:val="6"/>
        </w:numPr>
        <w:spacing w:line="360" w:lineRule="auto"/>
        <w:rPr>
          <w:rFonts w:hint="eastAsia" w:ascii="宋体" w:hAnsi="宋体"/>
        </w:rPr>
      </w:pPr>
      <w:r>
        <w:rPr>
          <w:rFonts w:hint="eastAsia"/>
        </w:rPr>
        <w:t>已付金额：请输入合同的已付金额；</w:t>
      </w:r>
    </w:p>
    <w:p>
      <w:pPr>
        <w:numPr>
          <w:ilvl w:val="0"/>
          <w:numId w:val="6"/>
        </w:numPr>
        <w:spacing w:line="360" w:lineRule="auto"/>
        <w:rPr>
          <w:rFonts w:hint="eastAsia" w:ascii="宋体" w:hAnsi="宋体"/>
        </w:rPr>
      </w:pPr>
      <w:r>
        <w:rPr>
          <w:rFonts w:hint="eastAsia" w:ascii="宋体" w:hAnsi="宋体"/>
        </w:rPr>
        <w:t>是否获得区级配套资金（数量）编辑：编辑修改已经添加的内容；</w:t>
      </w:r>
    </w:p>
    <w:p>
      <w:pPr>
        <w:numPr>
          <w:ilvl w:val="0"/>
          <w:numId w:val="6"/>
        </w:numPr>
        <w:spacing w:line="360" w:lineRule="auto"/>
        <w:rPr>
          <w:rFonts w:hint="eastAsia" w:ascii="宋体" w:hAnsi="宋体"/>
        </w:rPr>
      </w:pPr>
      <w:r>
        <w:rPr>
          <w:rFonts w:hint="eastAsia" w:ascii="宋体" w:hAnsi="宋体"/>
        </w:rPr>
        <w:t>是否获得区级配套资金（数量）删除：选择要删除的内容，点击“删除”。</w:t>
      </w:r>
    </w:p>
    <w:p>
      <w:pPr>
        <w:rPr>
          <w:rFonts w:hint="eastAsia" w:ascii="宋体" w:hAnsi="宋体"/>
        </w:rPr>
      </w:pPr>
    </w:p>
    <w:p>
      <w:pPr>
        <w:rPr>
          <w:rFonts w:hint="eastAsia" w:ascii="宋体" w:hAnsi="宋体"/>
        </w:rPr>
      </w:pPr>
      <w:r>
        <w:rPr>
          <w:rFonts w:hint="eastAsia" w:ascii="宋体" w:hAnsi="宋体"/>
        </w:rPr>
        <w:t>（3）“数智转型”奖励申报编辑：对已添加信息的编辑修改。</w:t>
      </w:r>
    </w:p>
    <w:p>
      <w:pPr>
        <w:rPr>
          <w:rFonts w:hint="eastAsia" w:ascii="宋体" w:hAnsi="宋体"/>
        </w:rPr>
      </w:pPr>
    </w:p>
    <w:p>
      <w:pPr>
        <w:rPr>
          <w:rFonts w:hint="eastAsia" w:ascii="宋体" w:hAnsi="宋体"/>
        </w:rPr>
      </w:pPr>
      <w:r>
        <w:rPr>
          <w:rFonts w:hint="eastAsia" w:ascii="宋体" w:hAnsi="宋体"/>
        </w:rPr>
        <w:t>（4）“数智转型”奖励申报删除：选择信息内容，点击“批量删除”。完成内容删除。</w:t>
      </w:r>
    </w:p>
    <w:p>
      <w:pPr>
        <w:pStyle w:val="3"/>
        <w:rPr>
          <w:rFonts w:hint="eastAsia"/>
        </w:rPr>
      </w:pPr>
      <w:bookmarkStart w:id="13" w:name="_Toc165383678"/>
      <w:r>
        <w:rPr>
          <w:rFonts w:hint="eastAsia"/>
        </w:rPr>
        <w:t>（</w:t>
      </w:r>
      <w:r>
        <w:rPr>
          <w:rFonts w:hint="eastAsia"/>
          <w:lang w:eastAsia="zh-CN"/>
        </w:rPr>
        <w:t>八</w:t>
      </w:r>
      <w:r>
        <w:rPr>
          <w:rFonts w:hint="eastAsia"/>
        </w:rPr>
        <w:t>）、</w:t>
      </w:r>
      <w:r>
        <w:rPr>
          <w:rFonts w:hint="eastAsia"/>
          <w:lang w:eastAsia="zh-CN"/>
        </w:rPr>
        <w:t>首台（套）</w:t>
      </w:r>
      <w:r>
        <w:rPr>
          <w:rFonts w:hint="eastAsia"/>
        </w:rPr>
        <w:t>奖励申报</w:t>
      </w:r>
      <w:bookmarkEnd w:id="13"/>
    </w:p>
    <w:p>
      <w:r>
        <w:drawing>
          <wp:inline distT="0" distB="0" distL="114300" distR="114300">
            <wp:extent cx="5485130" cy="1458595"/>
            <wp:effectExtent l="0" t="0" r="1270" b="8255"/>
            <wp:docPr id="9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6"/>
                    <pic:cNvPicPr>
                      <a:picLocks noChangeAspect="1"/>
                    </pic:cNvPicPr>
                  </pic:nvPicPr>
                  <pic:blipFill>
                    <a:blip r:embed="rId30"/>
                    <a:stretch>
                      <a:fillRect/>
                    </a:stretch>
                  </pic:blipFill>
                  <pic:spPr>
                    <a:xfrm>
                      <a:off x="0" y="0"/>
                      <a:ext cx="5485130" cy="1458595"/>
                    </a:xfrm>
                    <a:prstGeom prst="rect">
                      <a:avLst/>
                    </a:prstGeom>
                    <a:noFill/>
                    <a:ln>
                      <a:noFill/>
                    </a:ln>
                  </pic:spPr>
                </pic:pic>
              </a:graphicData>
            </a:graphic>
          </wp:inline>
        </w:drawing>
      </w:r>
    </w:p>
    <w:p>
      <w:pPr>
        <w:rPr>
          <w:rFonts w:hint="eastAsia"/>
        </w:rPr>
      </w:pPr>
      <w:r>
        <w:rPr>
          <w:rFonts w:hint="eastAsia"/>
        </w:rPr>
        <w:t>（1）添加：填入信息完成新添。</w:t>
      </w:r>
    </w:p>
    <w:p>
      <w:pPr>
        <w:jc w:val="center"/>
        <w:rPr>
          <w:rFonts w:hint="eastAsia"/>
        </w:rPr>
      </w:pPr>
      <w:r>
        <w:drawing>
          <wp:inline distT="0" distB="0" distL="114300" distR="114300">
            <wp:extent cx="5488940" cy="2142490"/>
            <wp:effectExtent l="0" t="0" r="16510" b="10160"/>
            <wp:docPr id="86"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7"/>
                    <pic:cNvPicPr>
                      <a:picLocks noChangeAspect="1"/>
                    </pic:cNvPicPr>
                  </pic:nvPicPr>
                  <pic:blipFill>
                    <a:blip r:embed="rId31"/>
                    <a:stretch>
                      <a:fillRect/>
                    </a:stretch>
                  </pic:blipFill>
                  <pic:spPr>
                    <a:xfrm>
                      <a:off x="0" y="0"/>
                      <a:ext cx="5488940" cy="2142490"/>
                    </a:xfrm>
                    <a:prstGeom prst="rect">
                      <a:avLst/>
                    </a:prstGeom>
                    <a:noFill/>
                    <a:ln>
                      <a:noFill/>
                    </a:ln>
                  </pic:spPr>
                </pic:pic>
              </a:graphicData>
            </a:graphic>
          </wp:inline>
        </w:drawing>
      </w:r>
    </w:p>
    <w:p>
      <w:pPr>
        <w:numPr>
          <w:ilvl w:val="0"/>
          <w:numId w:val="4"/>
        </w:numPr>
        <w:spacing w:line="360" w:lineRule="auto"/>
        <w:rPr>
          <w:rFonts w:hint="eastAsia"/>
        </w:rPr>
      </w:pPr>
      <w:r>
        <w:rPr>
          <w:rFonts w:hint="eastAsia"/>
        </w:rPr>
        <w:t>名称：请输入，申报项目名称；</w:t>
      </w:r>
    </w:p>
    <w:p>
      <w:pPr>
        <w:numPr>
          <w:ilvl w:val="0"/>
          <w:numId w:val="4"/>
        </w:numPr>
        <w:spacing w:line="360" w:lineRule="auto"/>
        <w:rPr>
          <w:rFonts w:hint="eastAsia"/>
        </w:rPr>
      </w:pPr>
      <w:r>
        <w:rPr>
          <w:rFonts w:hint="eastAsia"/>
        </w:rPr>
        <w:t>产品级别：请选择产品级别；</w:t>
      </w:r>
    </w:p>
    <w:p>
      <w:pPr>
        <w:numPr>
          <w:ilvl w:val="0"/>
          <w:numId w:val="4"/>
        </w:numPr>
        <w:spacing w:line="360" w:lineRule="auto"/>
        <w:rPr>
          <w:rFonts w:hint="eastAsia"/>
        </w:rPr>
      </w:pPr>
      <w:r>
        <w:rPr>
          <w:rFonts w:hint="eastAsia"/>
        </w:rPr>
        <w:t>编号：请输入申报项目编号；</w:t>
      </w:r>
    </w:p>
    <w:p>
      <w:pPr>
        <w:numPr>
          <w:ilvl w:val="0"/>
          <w:numId w:val="4"/>
        </w:numPr>
        <w:spacing w:line="360" w:lineRule="auto"/>
        <w:rPr>
          <w:rFonts w:hint="eastAsia"/>
        </w:rPr>
      </w:pPr>
      <w:r>
        <w:rPr>
          <w:rFonts w:hint="eastAsia"/>
        </w:rPr>
        <w:t>发布日期：点击选择发布日期；</w:t>
      </w:r>
    </w:p>
    <w:p>
      <w:pPr>
        <w:numPr>
          <w:ilvl w:val="0"/>
          <w:numId w:val="4"/>
        </w:numPr>
        <w:spacing w:line="360" w:lineRule="auto"/>
        <w:rPr>
          <w:rFonts w:hint="eastAsia"/>
        </w:rPr>
      </w:pPr>
      <w:r>
        <w:rPr>
          <w:rFonts w:hint="eastAsia"/>
        </w:rPr>
        <w:t>产品名录及相关证书：请上传产品名录及相关证书，注：企业上年度纳入工信部《首台（套）重大技术装备推广应用指导目录》或《北京市首台（套）重大技术装备目录》的产品名录及相关证书。</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14" w:name="_Toc165383679"/>
      <w:r>
        <w:rPr>
          <w:rFonts w:hint="eastAsia"/>
          <w:lang w:eastAsia="zh-CN"/>
        </w:rPr>
        <w:t>（九）、产业链、供应链协同</w:t>
      </w:r>
      <w:r>
        <w:rPr>
          <w:rFonts w:hint="eastAsia"/>
        </w:rPr>
        <w:t>奖励申报</w:t>
      </w:r>
      <w:bookmarkEnd w:id="14"/>
    </w:p>
    <w:p>
      <w:pPr>
        <w:rPr>
          <w:rFonts w:hint="eastAsia"/>
        </w:rPr>
      </w:pPr>
      <w:r>
        <w:drawing>
          <wp:inline distT="0" distB="0" distL="114300" distR="114300">
            <wp:extent cx="5487035" cy="1485900"/>
            <wp:effectExtent l="0" t="0" r="18415" b="0"/>
            <wp:docPr id="6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8"/>
                    <pic:cNvPicPr>
                      <a:picLocks noChangeAspect="1"/>
                    </pic:cNvPicPr>
                  </pic:nvPicPr>
                  <pic:blipFill>
                    <a:blip r:embed="rId32"/>
                    <a:stretch>
                      <a:fillRect/>
                    </a:stretch>
                  </pic:blipFill>
                  <pic:spPr>
                    <a:xfrm>
                      <a:off x="0" y="0"/>
                      <a:ext cx="5487035" cy="148590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114300" distR="114300">
            <wp:extent cx="5490845" cy="3116580"/>
            <wp:effectExtent l="0" t="0" r="14605" b="7620"/>
            <wp:docPr id="6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9"/>
                    <pic:cNvPicPr>
                      <a:picLocks noChangeAspect="1"/>
                    </pic:cNvPicPr>
                  </pic:nvPicPr>
                  <pic:blipFill>
                    <a:blip r:embed="rId33"/>
                    <a:stretch>
                      <a:fillRect/>
                    </a:stretch>
                  </pic:blipFill>
                  <pic:spPr>
                    <a:xfrm>
                      <a:off x="0" y="0"/>
                      <a:ext cx="5490845" cy="3116580"/>
                    </a:xfrm>
                    <a:prstGeom prst="rect">
                      <a:avLst/>
                    </a:prstGeom>
                    <a:noFill/>
                    <a:ln>
                      <a:noFill/>
                    </a:ln>
                  </pic:spPr>
                </pic:pic>
              </a:graphicData>
            </a:graphic>
          </wp:inline>
        </w:drawing>
      </w:r>
    </w:p>
    <w:p>
      <w:pPr>
        <w:numPr>
          <w:ilvl w:val="0"/>
          <w:numId w:val="5"/>
        </w:numPr>
        <w:spacing w:line="360" w:lineRule="auto"/>
        <w:rPr>
          <w:rFonts w:hint="eastAsia"/>
        </w:rPr>
      </w:pPr>
      <w:r>
        <w:rPr>
          <w:rFonts w:hint="eastAsia"/>
        </w:rPr>
        <w:t>2023年度累计配套供给产品区内中小企业采购额：请输入2023年度累计配套供给产品区内中小企业采购额；</w:t>
      </w:r>
    </w:p>
    <w:p>
      <w:pPr>
        <w:numPr>
          <w:ilvl w:val="0"/>
          <w:numId w:val="5"/>
        </w:numPr>
        <w:spacing w:line="360" w:lineRule="auto"/>
        <w:rPr>
          <w:rFonts w:hint="eastAsia"/>
        </w:rPr>
      </w:pPr>
      <w:r>
        <w:rPr>
          <w:rFonts w:hint="eastAsia"/>
        </w:rPr>
        <w:t>2022年度累计配套供给产品区内中小企业采购额：请输入2022年度累计配套供给产品区内中小企业采购额；</w:t>
      </w:r>
    </w:p>
    <w:p>
      <w:pPr>
        <w:numPr>
          <w:ilvl w:val="0"/>
          <w:numId w:val="5"/>
        </w:numPr>
        <w:spacing w:line="360" w:lineRule="auto"/>
        <w:rPr>
          <w:rFonts w:hint="eastAsia"/>
        </w:rPr>
      </w:pPr>
      <w:r>
        <w:rPr>
          <w:rFonts w:hint="eastAsia"/>
        </w:rPr>
        <w:t>2023年财务审计报告：请上传2023年财务审计报告；</w:t>
      </w:r>
    </w:p>
    <w:p>
      <w:pPr>
        <w:numPr>
          <w:ilvl w:val="0"/>
          <w:numId w:val="5"/>
        </w:numPr>
        <w:spacing w:line="360" w:lineRule="auto"/>
        <w:rPr>
          <w:rFonts w:hint="eastAsia"/>
        </w:rPr>
      </w:pPr>
      <w:r>
        <w:rPr>
          <w:rFonts w:hint="eastAsia"/>
        </w:rPr>
        <w:t>2022年财务审计报告：请上传2022年财务审计报告；</w:t>
      </w:r>
    </w:p>
    <w:p>
      <w:pPr>
        <w:numPr>
          <w:ilvl w:val="0"/>
          <w:numId w:val="5"/>
        </w:numPr>
        <w:spacing w:line="360" w:lineRule="auto"/>
        <w:rPr>
          <w:rFonts w:hint="eastAsia"/>
        </w:rPr>
      </w:pPr>
      <w:r>
        <w:rPr>
          <w:rFonts w:hint="eastAsia"/>
        </w:rPr>
        <w:t>2023年配套供给产品采购凭据汇总表：请上传2023年配套供给产品采购凭据汇总表；</w:t>
      </w:r>
    </w:p>
    <w:p>
      <w:pPr>
        <w:numPr>
          <w:ilvl w:val="0"/>
          <w:numId w:val="5"/>
        </w:numPr>
        <w:spacing w:line="360" w:lineRule="auto"/>
        <w:rPr>
          <w:rFonts w:hint="eastAsia"/>
        </w:rPr>
      </w:pPr>
      <w:r>
        <w:rPr>
          <w:rFonts w:hint="eastAsia"/>
        </w:rPr>
        <w:t>2022年配套供给产品采购凭据汇总表：请上传2022年配套供给产品采购凭据汇总表；</w:t>
      </w:r>
    </w:p>
    <w:p>
      <w:pPr>
        <w:spacing w:line="360" w:lineRule="auto"/>
      </w:pPr>
    </w:p>
    <w:p>
      <w:pPr>
        <w:rPr>
          <w:rFonts w:hint="eastAsia"/>
        </w:rPr>
      </w:pPr>
      <w:r>
        <w:rPr>
          <w:rFonts w:hint="eastAsia"/>
        </w:rPr>
        <w:t>（2）企业（数量）：添加企业数量。</w:t>
      </w:r>
    </w:p>
    <w:p>
      <w:pPr>
        <w:rPr>
          <w:rFonts w:hint="eastAsia"/>
        </w:rPr>
      </w:pPr>
      <w:r>
        <w:drawing>
          <wp:inline distT="0" distB="0" distL="114300" distR="114300">
            <wp:extent cx="5479415" cy="1311910"/>
            <wp:effectExtent l="0" t="0" r="6985" b="2540"/>
            <wp:docPr id="7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0"/>
                    <pic:cNvPicPr>
                      <a:picLocks noChangeAspect="1"/>
                    </pic:cNvPicPr>
                  </pic:nvPicPr>
                  <pic:blipFill>
                    <a:blip r:embed="rId34"/>
                    <a:stretch>
                      <a:fillRect/>
                    </a:stretch>
                  </pic:blipFill>
                  <pic:spPr>
                    <a:xfrm>
                      <a:off x="0" y="0"/>
                      <a:ext cx="5479415" cy="1311910"/>
                    </a:xfrm>
                    <a:prstGeom prst="rect">
                      <a:avLst/>
                    </a:prstGeom>
                    <a:noFill/>
                    <a:ln>
                      <a:noFill/>
                    </a:ln>
                  </pic:spPr>
                </pic:pic>
              </a:graphicData>
            </a:graphic>
          </wp:inline>
        </w:drawing>
      </w:r>
    </w:p>
    <w:p>
      <w:pPr>
        <w:rPr>
          <w:rFonts w:hint="eastAsia"/>
        </w:rPr>
      </w:pPr>
      <w:r>
        <w:drawing>
          <wp:inline distT="0" distB="0" distL="114300" distR="114300">
            <wp:extent cx="5485765" cy="2457450"/>
            <wp:effectExtent l="0" t="0" r="635" b="0"/>
            <wp:docPr id="9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1"/>
                    <pic:cNvPicPr>
                      <a:picLocks noChangeAspect="1"/>
                    </pic:cNvPicPr>
                  </pic:nvPicPr>
                  <pic:blipFill>
                    <a:blip r:embed="rId35"/>
                    <a:stretch>
                      <a:fillRect/>
                    </a:stretch>
                  </pic:blipFill>
                  <pic:spPr>
                    <a:xfrm>
                      <a:off x="0" y="0"/>
                      <a:ext cx="5485765" cy="2457450"/>
                    </a:xfrm>
                    <a:prstGeom prst="rect">
                      <a:avLst/>
                    </a:prstGeom>
                    <a:noFill/>
                    <a:ln>
                      <a:noFill/>
                    </a:ln>
                  </pic:spPr>
                </pic:pic>
              </a:graphicData>
            </a:graphic>
          </wp:inline>
        </w:drawing>
      </w:r>
    </w:p>
    <w:p>
      <w:pPr>
        <w:numPr>
          <w:ilvl w:val="0"/>
          <w:numId w:val="7"/>
        </w:numPr>
        <w:spacing w:line="360" w:lineRule="auto"/>
        <w:rPr>
          <w:rFonts w:hint="eastAsia"/>
        </w:rPr>
      </w:pPr>
      <w:r>
        <w:rPr>
          <w:rFonts w:hint="eastAsia"/>
        </w:rPr>
        <w:t>年份：请输入年份；</w:t>
      </w:r>
    </w:p>
    <w:p>
      <w:pPr>
        <w:numPr>
          <w:ilvl w:val="0"/>
          <w:numId w:val="7"/>
        </w:numPr>
        <w:spacing w:line="360" w:lineRule="auto"/>
        <w:rPr>
          <w:rFonts w:hint="eastAsia"/>
        </w:rPr>
      </w:pPr>
      <w:r>
        <w:rPr>
          <w:rFonts w:hint="eastAsia"/>
        </w:rPr>
        <w:t>供应商名称：请输入供应商名称；</w:t>
      </w:r>
    </w:p>
    <w:p>
      <w:pPr>
        <w:numPr>
          <w:ilvl w:val="0"/>
          <w:numId w:val="7"/>
        </w:numPr>
        <w:spacing w:line="360" w:lineRule="auto"/>
        <w:rPr>
          <w:rFonts w:hint="eastAsia"/>
        </w:rPr>
      </w:pPr>
      <w:r>
        <w:rPr>
          <w:rFonts w:hint="eastAsia"/>
        </w:rPr>
        <w:t>供应产品类型：请选择供应产品类型；</w:t>
      </w:r>
    </w:p>
    <w:p>
      <w:pPr>
        <w:numPr>
          <w:ilvl w:val="0"/>
          <w:numId w:val="7"/>
        </w:numPr>
        <w:spacing w:line="360" w:lineRule="auto"/>
        <w:rPr>
          <w:rFonts w:hint="eastAsia"/>
        </w:rPr>
      </w:pPr>
      <w:r>
        <w:rPr>
          <w:rFonts w:hint="eastAsia"/>
        </w:rPr>
        <w:t>社保人数：请输入社保人数；</w:t>
      </w:r>
    </w:p>
    <w:p>
      <w:pPr>
        <w:numPr>
          <w:ilvl w:val="0"/>
          <w:numId w:val="7"/>
        </w:numPr>
        <w:spacing w:line="360" w:lineRule="auto"/>
        <w:rPr>
          <w:rFonts w:hint="eastAsia"/>
        </w:rPr>
      </w:pPr>
      <w:r>
        <w:rPr>
          <w:rFonts w:hint="eastAsia"/>
        </w:rPr>
        <w:t>年度采购金额：请输入年度采购金额；</w:t>
      </w:r>
    </w:p>
    <w:p>
      <w:pPr>
        <w:numPr>
          <w:ilvl w:val="0"/>
          <w:numId w:val="7"/>
        </w:numPr>
        <w:spacing w:line="360" w:lineRule="auto"/>
        <w:rPr>
          <w:rFonts w:hint="eastAsia"/>
        </w:rPr>
      </w:pPr>
      <w:r>
        <w:rPr>
          <w:rFonts w:hint="eastAsia"/>
        </w:rPr>
        <w:t>营业收入：请输入营业收入；</w:t>
      </w:r>
    </w:p>
    <w:p>
      <w:pPr>
        <w:numPr>
          <w:ilvl w:val="0"/>
          <w:numId w:val="7"/>
        </w:numPr>
        <w:spacing w:line="360" w:lineRule="auto"/>
        <w:rPr>
          <w:rFonts w:hint="eastAsia"/>
        </w:rPr>
      </w:pPr>
      <w:r>
        <w:rPr>
          <w:rFonts w:hint="eastAsia"/>
        </w:rPr>
        <w:t>资产总额：请输入资产总额；</w:t>
      </w:r>
    </w:p>
    <w:p>
      <w:pPr>
        <w:numPr>
          <w:ilvl w:val="0"/>
          <w:numId w:val="7"/>
        </w:numPr>
        <w:spacing w:line="360" w:lineRule="auto"/>
        <w:rPr>
          <w:rFonts w:hint="eastAsia"/>
        </w:rPr>
      </w:pPr>
      <w:r>
        <w:rPr>
          <w:rFonts w:hint="eastAsia"/>
        </w:rPr>
        <w:t>企业（数量）编辑：对已添加信息的编辑修改；</w:t>
      </w:r>
    </w:p>
    <w:p>
      <w:pPr>
        <w:numPr>
          <w:ilvl w:val="0"/>
          <w:numId w:val="7"/>
        </w:numPr>
        <w:spacing w:line="360" w:lineRule="auto"/>
        <w:rPr>
          <w:rFonts w:hint="eastAsia"/>
        </w:rPr>
      </w:pPr>
      <w:r>
        <w:rPr>
          <w:rFonts w:hint="eastAsia"/>
        </w:rPr>
        <w:t>企业（数量）删除：选择信息内容，点击“批量删除”完成内容删除。</w:t>
      </w:r>
    </w:p>
    <w:p>
      <w:pPr>
        <w:spacing w:line="360" w:lineRule="auto"/>
        <w:rPr>
          <w:rFonts w:hint="eastAsia"/>
        </w:rPr>
      </w:pPr>
    </w:p>
    <w:p>
      <w:pPr>
        <w:rPr>
          <w:rFonts w:hint="eastAsia"/>
        </w:rPr>
      </w:pPr>
      <w:r>
        <w:rPr>
          <w:rFonts w:hint="eastAsia"/>
        </w:rPr>
        <w:t>（3）编辑：对已添加信息的编辑修改。</w:t>
      </w:r>
    </w:p>
    <w:p/>
    <w:p>
      <w:pPr>
        <w:rPr>
          <w:rFonts w:hint="eastAsia"/>
        </w:rPr>
      </w:pPr>
      <w:r>
        <w:rPr>
          <w:rFonts w:hint="eastAsia"/>
        </w:rPr>
        <w:t>（4）删除：选择信息内容，点击“批量删除”完成内容删除。</w:t>
      </w:r>
    </w:p>
    <w:p>
      <w:pPr>
        <w:rPr>
          <w:rFonts w:hint="eastAsia"/>
        </w:rPr>
      </w:pPr>
    </w:p>
    <w:p>
      <w:pPr>
        <w:pStyle w:val="3"/>
        <w:rPr>
          <w:rFonts w:hint="eastAsia"/>
        </w:rPr>
      </w:pPr>
      <w:bookmarkStart w:id="15" w:name="_Toc165383680"/>
      <w:r>
        <w:rPr>
          <w:rFonts w:hint="eastAsia"/>
        </w:rPr>
        <w:t>（十）、</w:t>
      </w:r>
      <w:r>
        <w:rPr>
          <w:rFonts w:hint="eastAsia"/>
          <w:lang w:eastAsia="zh-CN"/>
        </w:rPr>
        <w:t>贷款贴息补助</w:t>
      </w:r>
      <w:r>
        <w:rPr>
          <w:rFonts w:hint="eastAsia"/>
        </w:rPr>
        <w:t>申报</w:t>
      </w:r>
      <w:bookmarkEnd w:id="15"/>
    </w:p>
    <w:p>
      <w:pPr>
        <w:rPr>
          <w:rFonts w:hint="eastAsia"/>
        </w:rPr>
      </w:pPr>
      <w:r>
        <w:drawing>
          <wp:inline distT="0" distB="0" distL="114300" distR="114300">
            <wp:extent cx="5481320" cy="1609090"/>
            <wp:effectExtent l="0" t="0" r="5080" b="10160"/>
            <wp:docPr id="9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2"/>
                    <pic:cNvPicPr>
                      <a:picLocks noChangeAspect="1"/>
                    </pic:cNvPicPr>
                  </pic:nvPicPr>
                  <pic:blipFill>
                    <a:blip r:embed="rId36"/>
                    <a:stretch>
                      <a:fillRect/>
                    </a:stretch>
                  </pic:blipFill>
                  <pic:spPr>
                    <a:xfrm>
                      <a:off x="0" y="0"/>
                      <a:ext cx="5481320" cy="160909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114300" distR="114300">
            <wp:extent cx="5480050" cy="2171065"/>
            <wp:effectExtent l="0" t="0" r="6350" b="635"/>
            <wp:docPr id="9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3"/>
                    <pic:cNvPicPr>
                      <a:picLocks noChangeAspect="1"/>
                    </pic:cNvPicPr>
                  </pic:nvPicPr>
                  <pic:blipFill>
                    <a:blip r:embed="rId37"/>
                    <a:stretch>
                      <a:fillRect/>
                    </a:stretch>
                  </pic:blipFill>
                  <pic:spPr>
                    <a:xfrm>
                      <a:off x="0" y="0"/>
                      <a:ext cx="5480050" cy="2171065"/>
                    </a:xfrm>
                    <a:prstGeom prst="rect">
                      <a:avLst/>
                    </a:prstGeom>
                    <a:noFill/>
                    <a:ln>
                      <a:noFill/>
                    </a:ln>
                  </pic:spPr>
                </pic:pic>
              </a:graphicData>
            </a:graphic>
          </wp:inline>
        </w:drawing>
      </w:r>
    </w:p>
    <w:p>
      <w:pPr>
        <w:numPr>
          <w:ilvl w:val="0"/>
          <w:numId w:val="8"/>
        </w:numPr>
        <w:spacing w:line="360" w:lineRule="auto"/>
        <w:rPr>
          <w:rFonts w:hint="eastAsia"/>
        </w:rPr>
      </w:pPr>
      <w:r>
        <w:rPr>
          <w:rFonts w:hint="eastAsia"/>
        </w:rPr>
        <w:t>获得国家级贴息补助：请输入获得国家级贴息补助的金额；</w:t>
      </w:r>
    </w:p>
    <w:p>
      <w:pPr>
        <w:numPr>
          <w:ilvl w:val="0"/>
          <w:numId w:val="8"/>
        </w:numPr>
        <w:spacing w:line="360" w:lineRule="auto"/>
        <w:rPr>
          <w:rFonts w:hint="eastAsia"/>
        </w:rPr>
      </w:pPr>
      <w:r>
        <w:rPr>
          <w:rFonts w:hint="eastAsia"/>
        </w:rPr>
        <w:t>获得市级贴息补助：请输入获得市级贴息补助的金额；</w:t>
      </w:r>
    </w:p>
    <w:p>
      <w:pPr>
        <w:numPr>
          <w:ilvl w:val="0"/>
          <w:numId w:val="8"/>
        </w:numPr>
        <w:spacing w:line="360" w:lineRule="auto"/>
        <w:rPr>
          <w:rFonts w:hint="eastAsia"/>
        </w:rPr>
      </w:pPr>
      <w:r>
        <w:rPr>
          <w:rFonts w:hint="eastAsia"/>
        </w:rPr>
        <w:t>获得区级贴息补助：请输入获得区级贴息补助的金额；</w:t>
      </w:r>
    </w:p>
    <w:p>
      <w:pPr>
        <w:numPr>
          <w:ilvl w:val="0"/>
          <w:numId w:val="8"/>
        </w:numPr>
        <w:spacing w:line="360" w:lineRule="auto"/>
        <w:rPr>
          <w:rFonts w:hint="eastAsia"/>
        </w:rPr>
      </w:pPr>
      <w:r>
        <w:rPr>
          <w:rFonts w:hint="eastAsia"/>
        </w:rPr>
        <w:t>资金收款凭证：请上传，资金收款凭证注：企业已获得市级或区级其他部门利息补助的资金收款凭证等证明材料复印件；</w:t>
      </w:r>
    </w:p>
    <w:p>
      <w:pPr>
        <w:numPr>
          <w:ilvl w:val="0"/>
          <w:numId w:val="8"/>
        </w:numPr>
        <w:spacing w:line="360" w:lineRule="auto"/>
        <w:rPr>
          <w:rFonts w:hint="eastAsia"/>
        </w:rPr>
      </w:pPr>
      <w:r>
        <w:rPr>
          <w:rFonts w:hint="eastAsia"/>
        </w:rPr>
        <w:t>还本付息明细表：请上传，还本付息明细表。</w:t>
      </w:r>
    </w:p>
    <w:p>
      <w:pPr>
        <w:spacing w:line="360" w:lineRule="auto"/>
      </w:pPr>
    </w:p>
    <w:p>
      <w:pPr>
        <w:rPr>
          <w:rFonts w:hint="eastAsia"/>
        </w:rPr>
      </w:pPr>
      <w:r>
        <w:rPr>
          <w:rFonts w:hint="eastAsia"/>
        </w:rPr>
        <w:t>（2）贷款贴息数量：</w:t>
      </w:r>
    </w:p>
    <w:p>
      <w:pPr>
        <w:rPr>
          <w:rFonts w:hint="eastAsia"/>
        </w:rPr>
      </w:pPr>
      <w:r>
        <w:drawing>
          <wp:inline distT="0" distB="0" distL="114300" distR="114300">
            <wp:extent cx="5490210" cy="1283970"/>
            <wp:effectExtent l="0" t="0" r="15240" b="11430"/>
            <wp:docPr id="9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4"/>
                    <pic:cNvPicPr>
                      <a:picLocks noChangeAspect="1"/>
                    </pic:cNvPicPr>
                  </pic:nvPicPr>
                  <pic:blipFill>
                    <a:blip r:embed="rId38"/>
                    <a:stretch>
                      <a:fillRect/>
                    </a:stretch>
                  </pic:blipFill>
                  <pic:spPr>
                    <a:xfrm>
                      <a:off x="0" y="0"/>
                      <a:ext cx="5490210" cy="1283970"/>
                    </a:xfrm>
                    <a:prstGeom prst="rect">
                      <a:avLst/>
                    </a:prstGeom>
                    <a:noFill/>
                    <a:ln>
                      <a:noFill/>
                    </a:ln>
                  </pic:spPr>
                </pic:pic>
              </a:graphicData>
            </a:graphic>
          </wp:inline>
        </w:drawing>
      </w:r>
    </w:p>
    <w:p>
      <w:pPr>
        <w:rPr>
          <w:rFonts w:hint="eastAsia"/>
        </w:rPr>
      </w:pPr>
      <w:r>
        <w:drawing>
          <wp:inline distT="0" distB="0" distL="114300" distR="114300">
            <wp:extent cx="5487670" cy="3401695"/>
            <wp:effectExtent l="0" t="0" r="17780" b="8255"/>
            <wp:docPr id="10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5"/>
                    <pic:cNvPicPr>
                      <a:picLocks noChangeAspect="1"/>
                    </pic:cNvPicPr>
                  </pic:nvPicPr>
                  <pic:blipFill>
                    <a:blip r:embed="rId39"/>
                    <a:stretch>
                      <a:fillRect/>
                    </a:stretch>
                  </pic:blipFill>
                  <pic:spPr>
                    <a:xfrm>
                      <a:off x="0" y="0"/>
                      <a:ext cx="5487670" cy="3401695"/>
                    </a:xfrm>
                    <a:prstGeom prst="rect">
                      <a:avLst/>
                    </a:prstGeom>
                    <a:noFill/>
                    <a:ln>
                      <a:noFill/>
                    </a:ln>
                  </pic:spPr>
                </pic:pic>
              </a:graphicData>
            </a:graphic>
          </wp:inline>
        </w:drawing>
      </w:r>
    </w:p>
    <w:p>
      <w:pPr>
        <w:numPr>
          <w:ilvl w:val="0"/>
          <w:numId w:val="9"/>
        </w:numPr>
        <w:spacing w:line="360" w:lineRule="auto"/>
        <w:rPr>
          <w:rFonts w:hint="eastAsia"/>
        </w:rPr>
      </w:pPr>
      <w:r>
        <w:rPr>
          <w:rFonts w:hint="eastAsia"/>
        </w:rPr>
        <w:t>合同编号：请输入合同编号；</w:t>
      </w:r>
    </w:p>
    <w:p>
      <w:pPr>
        <w:numPr>
          <w:ilvl w:val="0"/>
          <w:numId w:val="9"/>
        </w:numPr>
        <w:spacing w:line="360" w:lineRule="auto"/>
        <w:rPr>
          <w:rFonts w:hint="eastAsia"/>
        </w:rPr>
      </w:pPr>
      <w:r>
        <w:rPr>
          <w:rFonts w:hint="eastAsia"/>
        </w:rPr>
        <w:t>贷款金额：请输入贷款的金额；</w:t>
      </w:r>
    </w:p>
    <w:p>
      <w:pPr>
        <w:numPr>
          <w:ilvl w:val="0"/>
          <w:numId w:val="9"/>
        </w:numPr>
        <w:spacing w:line="360" w:lineRule="auto"/>
        <w:rPr>
          <w:rFonts w:hint="eastAsia"/>
        </w:rPr>
      </w:pPr>
      <w:r>
        <w:rPr>
          <w:rFonts w:hint="eastAsia"/>
        </w:rPr>
        <w:t>本金到账时间：请输入本金的到账时间；</w:t>
      </w:r>
    </w:p>
    <w:p>
      <w:pPr>
        <w:numPr>
          <w:ilvl w:val="0"/>
          <w:numId w:val="9"/>
        </w:numPr>
        <w:spacing w:line="360" w:lineRule="auto"/>
        <w:rPr>
          <w:rFonts w:hint="eastAsia"/>
        </w:rPr>
      </w:pPr>
      <w:r>
        <w:rPr>
          <w:rFonts w:hint="eastAsia"/>
        </w:rPr>
        <w:t>贷款期限：请输入贷款期限；</w:t>
      </w:r>
    </w:p>
    <w:p>
      <w:pPr>
        <w:numPr>
          <w:ilvl w:val="0"/>
          <w:numId w:val="9"/>
        </w:numPr>
        <w:spacing w:line="360" w:lineRule="auto"/>
        <w:rPr>
          <w:rFonts w:hint="eastAsia"/>
        </w:rPr>
      </w:pPr>
      <w:r>
        <w:rPr>
          <w:rFonts w:hint="eastAsia"/>
        </w:rPr>
        <w:t>贷款利率：请输入贷款利率；</w:t>
      </w:r>
    </w:p>
    <w:p>
      <w:pPr>
        <w:numPr>
          <w:ilvl w:val="0"/>
          <w:numId w:val="9"/>
        </w:numPr>
        <w:spacing w:line="360" w:lineRule="auto"/>
        <w:rPr>
          <w:rFonts w:hint="eastAsia"/>
        </w:rPr>
      </w:pPr>
      <w:r>
        <w:rPr>
          <w:rFonts w:hint="eastAsia"/>
        </w:rPr>
        <w:t>还本金额：请输入还本金额；</w:t>
      </w:r>
    </w:p>
    <w:p>
      <w:pPr>
        <w:numPr>
          <w:ilvl w:val="0"/>
          <w:numId w:val="9"/>
        </w:numPr>
        <w:spacing w:line="360" w:lineRule="auto"/>
        <w:rPr>
          <w:rFonts w:hint="eastAsia"/>
        </w:rPr>
      </w:pPr>
      <w:r>
        <w:rPr>
          <w:rFonts w:hint="eastAsia"/>
        </w:rPr>
        <w:t>还本时间：请选择还本时间；</w:t>
      </w:r>
    </w:p>
    <w:p>
      <w:pPr>
        <w:numPr>
          <w:ilvl w:val="0"/>
          <w:numId w:val="9"/>
        </w:numPr>
        <w:spacing w:line="360" w:lineRule="auto"/>
        <w:rPr>
          <w:rFonts w:hint="eastAsia"/>
        </w:rPr>
      </w:pPr>
      <w:r>
        <w:rPr>
          <w:rFonts w:hint="eastAsia"/>
        </w:rPr>
        <w:t>付息金额：请输入付息金额；</w:t>
      </w:r>
    </w:p>
    <w:p>
      <w:pPr>
        <w:numPr>
          <w:ilvl w:val="0"/>
          <w:numId w:val="9"/>
        </w:numPr>
        <w:spacing w:line="360" w:lineRule="auto"/>
        <w:rPr>
          <w:rFonts w:hint="eastAsia"/>
        </w:rPr>
      </w:pPr>
      <w:r>
        <w:rPr>
          <w:rFonts w:hint="eastAsia"/>
        </w:rPr>
        <w:t>付息时间：请选择付息时间；</w:t>
      </w:r>
    </w:p>
    <w:p>
      <w:pPr>
        <w:numPr>
          <w:ilvl w:val="0"/>
          <w:numId w:val="9"/>
        </w:numPr>
        <w:spacing w:line="360" w:lineRule="auto"/>
        <w:ind w:hangingChars="200"/>
        <w:rPr>
          <w:rFonts w:hint="eastAsia"/>
        </w:rPr>
      </w:pPr>
      <w:r>
        <w:rPr>
          <w:rFonts w:hint="eastAsia"/>
        </w:rPr>
        <w:t>银行贷款合同和贷款到位凭证：请上传，银行贷款合同和贷款到位凭证；</w:t>
      </w:r>
    </w:p>
    <w:p>
      <w:pPr>
        <w:numPr>
          <w:ilvl w:val="0"/>
          <w:numId w:val="9"/>
        </w:numPr>
        <w:spacing w:line="360" w:lineRule="auto"/>
        <w:ind w:hangingChars="200"/>
        <w:rPr>
          <w:rFonts w:hint="eastAsia"/>
        </w:rPr>
      </w:pPr>
      <w:r>
        <w:rPr>
          <w:rFonts w:hint="eastAsia"/>
        </w:rPr>
        <w:t>支付凭证：请上传，支付凭证。注：贷款银行出具的上年度利息结算清单、利息支付凭证；</w:t>
      </w:r>
    </w:p>
    <w:p>
      <w:pPr>
        <w:numPr>
          <w:ilvl w:val="0"/>
          <w:numId w:val="9"/>
        </w:numPr>
        <w:spacing w:line="360" w:lineRule="auto"/>
        <w:ind w:hangingChars="200"/>
        <w:rPr>
          <w:rFonts w:hint="eastAsia"/>
        </w:rPr>
      </w:pPr>
      <w:r>
        <w:rPr>
          <w:rFonts w:hint="eastAsia"/>
        </w:rPr>
        <w:t>贷款贴息编辑：对已添加信息的编辑修改；</w:t>
      </w:r>
    </w:p>
    <w:p>
      <w:pPr>
        <w:numPr>
          <w:ilvl w:val="0"/>
          <w:numId w:val="9"/>
        </w:numPr>
        <w:spacing w:line="360" w:lineRule="auto"/>
        <w:ind w:hangingChars="200"/>
        <w:rPr>
          <w:rFonts w:hint="eastAsia"/>
        </w:rPr>
      </w:pPr>
      <w:r>
        <w:rPr>
          <w:rFonts w:hint="eastAsia"/>
        </w:rPr>
        <w:t>贷款贴息删除：选择信息内容，点击“批量删除”。完成内容删除。</w:t>
      </w:r>
    </w:p>
    <w:p>
      <w:pPr>
        <w:rPr>
          <w:rFonts w:hint="eastAsia"/>
        </w:rPr>
      </w:pPr>
    </w:p>
    <w:p>
      <w:pPr>
        <w:rPr>
          <w:rFonts w:hint="eastAsia"/>
        </w:rPr>
      </w:pPr>
      <w:r>
        <w:rPr>
          <w:rFonts w:hint="eastAsia"/>
        </w:rPr>
        <w:t>（3）贷款贴息补助编辑：对已添加信息的编辑修改。</w:t>
      </w:r>
    </w:p>
    <w:p>
      <w:pPr>
        <w:rPr>
          <w:rFonts w:hint="eastAsia"/>
        </w:rPr>
      </w:pPr>
    </w:p>
    <w:p>
      <w:pPr>
        <w:rPr>
          <w:rFonts w:hint="eastAsia"/>
        </w:rPr>
      </w:pPr>
      <w:r>
        <w:rPr>
          <w:rFonts w:hint="eastAsia"/>
        </w:rPr>
        <w:t>（4）贷款贴息补助删除：选择信息内容，点击“批量删除”。完成内容删除。</w:t>
      </w:r>
    </w:p>
    <w:p>
      <w:pPr>
        <w:spacing w:line="360" w:lineRule="auto"/>
        <w:ind w:firstLine="525" w:firstLineChars="250"/>
        <w:rPr>
          <w:rFonts w:hint="eastAsia" w:ascii="宋体" w:hAnsi="宋体"/>
          <w:szCs w:val="21"/>
        </w:rPr>
      </w:pPr>
    </w:p>
    <w:p>
      <w:pPr>
        <w:rPr>
          <w:rFonts w:hint="eastAsia"/>
        </w:rPr>
        <w:sectPr>
          <w:pgSz w:w="11906" w:h="16838"/>
          <w:pgMar w:top="1440" w:right="1800" w:bottom="1440" w:left="1800" w:header="851" w:footer="992" w:gutter="0"/>
          <w:cols w:space="425" w:num="1"/>
          <w:docGrid w:type="lines" w:linePitch="312"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1477A"/>
    <w:multiLevelType w:val="multilevel"/>
    <w:tmpl w:val="08F147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7B07D49"/>
    <w:multiLevelType w:val="multilevel"/>
    <w:tmpl w:val="17B07D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4A849F3"/>
    <w:multiLevelType w:val="multilevel"/>
    <w:tmpl w:val="34A849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CFE1A16"/>
    <w:multiLevelType w:val="multilevel"/>
    <w:tmpl w:val="3CFE1A1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70415D8"/>
    <w:multiLevelType w:val="multilevel"/>
    <w:tmpl w:val="470415D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1491F45"/>
    <w:multiLevelType w:val="multilevel"/>
    <w:tmpl w:val="51491F4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69A8135C"/>
    <w:multiLevelType w:val="multilevel"/>
    <w:tmpl w:val="69A813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C931197"/>
    <w:multiLevelType w:val="multilevel"/>
    <w:tmpl w:val="6C9311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A6D72F4"/>
    <w:multiLevelType w:val="multilevel"/>
    <w:tmpl w:val="7A6D72F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6"/>
  </w:num>
  <w:num w:numId="2">
    <w:abstractNumId w:val="5"/>
  </w:num>
  <w:num w:numId="3">
    <w:abstractNumId w:val="3"/>
  </w:num>
  <w:num w:numId="4">
    <w:abstractNumId w:val="0"/>
  </w:num>
  <w:num w:numId="5">
    <w:abstractNumId w:val="4"/>
  </w:num>
  <w:num w:numId="6">
    <w:abstractNumId w:val="7"/>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A87451"/>
    <w:rsid w:val="026A0A6D"/>
    <w:rsid w:val="5AA8745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character" w:default="1" w:styleId="6">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4">
    <w:name w:val="toc 1"/>
    <w:basedOn w:val="1"/>
    <w:next w:val="1"/>
    <w:uiPriority w:val="0"/>
  </w:style>
  <w:style w:type="paragraph" w:styleId="5">
    <w:name w:val="toc 2"/>
    <w:basedOn w:val="1"/>
    <w:next w:val="1"/>
    <w:uiPriority w:val="0"/>
    <w:pPr>
      <w:ind w:left="420" w:leftChars="200"/>
    </w:pPr>
  </w:style>
  <w:style w:type="character" w:styleId="7">
    <w:name w:val="Hyperlink"/>
    <w:uiPriority w:val="0"/>
    <w:rPr>
      <w:color w:val="0000FF"/>
      <w:u w:val="single"/>
    </w:rPr>
  </w:style>
  <w:style w:type="paragraph" w:customStyle="1" w:styleId="9">
    <w:name w:val="_Style 3"/>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2024-05-07T03:02:00Z</dcterms:created>
  <dc:creator>dt</dc:creator>
  <cp:lastModifiedBy>dt</cp:lastModifiedBy>
  <dcterms:modified xsi:type="dcterms:W3CDTF">2024-05-07T03:03:24Z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